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D9" w:rsidRDefault="00B643D9" w:rsidP="00B643D9">
      <w:pPr>
        <w:shd w:val="clear" w:color="auto" w:fill="FFFFFF"/>
        <w:spacing w:after="0" w:line="240" w:lineRule="auto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  <w:r>
        <w:rPr>
          <w:rFonts w:ascii="Tahoma" w:eastAsia="Times New Roman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Tahoma" w:eastAsia="Times New Roman" w:hAnsi="Tahoma" w:cs="Tahoma"/>
          <w:b/>
          <w:bCs/>
          <w:color w:val="4F81BD"/>
        </w:rPr>
        <w:t>Tuần thứ 37/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 (Từ ngày 11/9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 </w:t>
      </w:r>
      <w:r w:rsidR="00D62A76">
        <w:rPr>
          <w:rFonts w:ascii="Tahoma" w:eastAsia="Times New Roman" w:hAnsi="Tahoma" w:cs="Tahoma"/>
          <w:b/>
          <w:bCs/>
          <w:color w:val="4F81BD"/>
        </w:rPr>
        <w:t>đến ngày 17</w:t>
      </w:r>
      <w:r>
        <w:rPr>
          <w:rFonts w:ascii="Tahoma" w:eastAsia="Times New Roman" w:hAnsi="Tahoma" w:cs="Tahoma"/>
          <w:b/>
          <w:bCs/>
          <w:color w:val="4F81BD"/>
        </w:rPr>
        <w:t>/9/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)</w:t>
      </w:r>
    </w:p>
    <w:p w:rsidR="00B643D9" w:rsidRDefault="00B643D9" w:rsidP="00B643D9">
      <w:pPr>
        <w:shd w:val="clear" w:color="auto" w:fill="FFFFFF"/>
        <w:spacing w:after="0" w:line="240" w:lineRule="auto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5854"/>
        <w:gridCol w:w="1983"/>
      </w:tblGrid>
      <w:tr w:rsidR="00B643D9" w:rsidTr="003A6747">
        <w:trPr>
          <w:trHeight w:val="525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B643D9" w:rsidRDefault="00B643D9" w:rsidP="00581413">
            <w:pPr>
              <w:spacing w:after="0" w:line="36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08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3D9" w:rsidRDefault="00B643D9" w:rsidP="00581413">
            <w:pPr>
              <w:spacing w:after="0" w:line="36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85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3D9" w:rsidRDefault="00B643D9" w:rsidP="00581413">
            <w:pPr>
              <w:spacing w:after="0" w:line="360" w:lineRule="auto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PHÂN CÔNG THAM MƯU THỰC  HIỆN NHIỆM VỤ</w:t>
            </w:r>
          </w:p>
        </w:tc>
      </w:tr>
      <w:tr w:rsidR="00B643D9" w:rsidTr="003A6747">
        <w:trPr>
          <w:trHeight w:val="275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43D9" w:rsidRDefault="00B643D9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B643D9" w:rsidRDefault="00B643D9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643D9" w:rsidRDefault="00D94653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11</w:t>
            </w:r>
            <w:r w:rsidR="00B643D9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/9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3D9" w:rsidRDefault="00B643D9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08" w:type="pct"/>
            <w:vMerge w:val="restar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3D9" w:rsidRDefault="00581413" w:rsidP="00581413">
            <w:pPr>
              <w:spacing w:after="0" w:line="360" w:lineRule="auto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="008E515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</w:t>
            </w:r>
            <w:r w:rsidR="00B643D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3D9" w:rsidRDefault="00B643D9" w:rsidP="00581413">
            <w:pPr>
              <w:spacing w:after="0" w:line="360" w:lineRule="auto"/>
            </w:pPr>
          </w:p>
        </w:tc>
      </w:tr>
      <w:tr w:rsidR="00B643D9" w:rsidTr="003A6747">
        <w:trPr>
          <w:trHeight w:val="294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43D9" w:rsidRDefault="00B643D9" w:rsidP="00581413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3D9" w:rsidRDefault="00B643D9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08" w:type="pct"/>
            <w:vMerge/>
            <w:tcBorders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vAlign w:val="center"/>
            <w:hideMark/>
          </w:tcPr>
          <w:p w:rsidR="00B643D9" w:rsidRDefault="00B643D9" w:rsidP="00581413">
            <w:pPr>
              <w:spacing w:after="0" w:line="360" w:lineRule="auto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3D9" w:rsidRDefault="00B643D9" w:rsidP="00581413">
            <w:pPr>
              <w:spacing w:after="0" w:line="360" w:lineRule="auto"/>
            </w:pPr>
          </w:p>
        </w:tc>
      </w:tr>
      <w:tr w:rsidR="003A6747" w:rsidTr="003A6747">
        <w:trPr>
          <w:trHeight w:val="662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A6747" w:rsidRDefault="003A6747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3A6747" w:rsidRDefault="003A6747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A6747" w:rsidRDefault="003A6747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12/9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6747" w:rsidRDefault="003A6747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0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6747" w:rsidRPr="004F1FB0" w:rsidRDefault="003A6747" w:rsidP="002C3FFC">
            <w:pPr>
              <w:spacing w:after="0" w:line="360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- 08h, Đ/c Tiến –GĐ, Đ/c Sáng – PGĐ: Dự buổi làm việc với Tổ giám sát của UBKT Tỉnh ủy tại Sở.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6747" w:rsidRDefault="003A6747" w:rsidP="00581413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Đ/c Nghĩa – Chánh VP cùng dự </w:t>
            </w:r>
          </w:p>
          <w:p w:rsidR="003A6747" w:rsidRDefault="003A6747" w:rsidP="00581413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  <w:p w:rsidR="003A6747" w:rsidRDefault="003A6747" w:rsidP="00581413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A6747" w:rsidTr="003A6747">
        <w:trPr>
          <w:trHeight w:val="605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A6747" w:rsidRDefault="003A6747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6747" w:rsidRDefault="003A6747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6747" w:rsidRDefault="003A6747" w:rsidP="00581413">
            <w:pPr>
              <w:spacing w:after="0" w:line="360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- 08h, Đ/c Dân – PGĐ: Dự buổi làm việc với đoàn kiểm tra của Cục Bồi thường Nhà nước tại Sở. </w:t>
            </w:r>
          </w:p>
        </w:tc>
        <w:tc>
          <w:tcPr>
            <w:tcW w:w="985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6747" w:rsidRDefault="003A6747" w:rsidP="00581413">
            <w:pPr>
              <w:spacing w:after="0" w:line="36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lãnh đạo và chuyên viên phòng XDKTVB cùng dự</w:t>
            </w:r>
          </w:p>
        </w:tc>
      </w:tr>
      <w:tr w:rsidR="003A6747" w:rsidTr="003A6747">
        <w:trPr>
          <w:trHeight w:val="605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A6747" w:rsidRDefault="003A6747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6747" w:rsidRDefault="003A6747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6747" w:rsidRDefault="003A6747" w:rsidP="00581413">
            <w:pPr>
              <w:spacing w:after="0" w:line="360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PGĐ: Làm việc tại cơ quan.</w:t>
            </w:r>
          </w:p>
        </w:tc>
        <w:tc>
          <w:tcPr>
            <w:tcW w:w="985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A6747" w:rsidRDefault="003A6747" w:rsidP="00581413">
            <w:pPr>
              <w:spacing w:after="0" w:line="36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A6747" w:rsidTr="00B00177">
        <w:trPr>
          <w:trHeight w:val="704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3A6747" w:rsidRDefault="003A6747" w:rsidP="00581413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6747" w:rsidRDefault="003A6747" w:rsidP="00581413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0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6747" w:rsidRDefault="003A6747" w:rsidP="00581413">
            <w:pPr>
              <w:spacing w:after="0" w:line="360" w:lineRule="auto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       - Đ/c Tiến – 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Đ/c Hương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: Làm việc tại cơ quan.  </w:t>
            </w:r>
          </w:p>
        </w:tc>
        <w:tc>
          <w:tcPr>
            <w:tcW w:w="985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6747" w:rsidRDefault="003A6747" w:rsidP="00581413">
            <w:pPr>
              <w:spacing w:after="0" w:line="360" w:lineRule="auto"/>
            </w:pPr>
          </w:p>
        </w:tc>
      </w:tr>
      <w:tr w:rsidR="003A6747" w:rsidTr="00B00177">
        <w:trPr>
          <w:trHeight w:val="631"/>
        </w:trPr>
        <w:tc>
          <w:tcPr>
            <w:tcW w:w="0" w:type="auto"/>
            <w:vMerge/>
            <w:tcBorders>
              <w:left w:val="outset" w:sz="8" w:space="0" w:color="336699"/>
              <w:bottom w:val="nil"/>
              <w:right w:val="single" w:sz="4" w:space="0" w:color="auto"/>
            </w:tcBorders>
            <w:vAlign w:val="center"/>
            <w:hideMark/>
          </w:tcPr>
          <w:p w:rsidR="003A6747" w:rsidRDefault="003A6747" w:rsidP="00581413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6747" w:rsidRDefault="003A6747" w:rsidP="00581413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6747" w:rsidRDefault="003A6747" w:rsidP="003A6747">
            <w:pPr>
              <w:spacing w:after="0" w:line="360" w:lineRule="auto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- 14h, Đ/c Dân – PGĐ: Dự buổi làm việc do UBND tỉnh tổ chức nhằm tháo gỡ các khó khăn, vướng mắc của một số dự án trên địa bàn tỉnh tại UBND tỉnh.  </w:t>
            </w:r>
          </w:p>
        </w:tc>
        <w:tc>
          <w:tcPr>
            <w:tcW w:w="985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6747" w:rsidRPr="00C30EAC" w:rsidRDefault="0031384B" w:rsidP="0031384B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Đại diện phòng XDKTVB cùng dự, chuẩn bị nội dung, tài liệu liên quan và tham mưu ý kiến lãnh đạo Sở. </w:t>
            </w:r>
          </w:p>
        </w:tc>
      </w:tr>
      <w:tr w:rsidR="00B00177" w:rsidTr="003A6747">
        <w:trPr>
          <w:trHeight w:val="631"/>
        </w:trPr>
        <w:tc>
          <w:tcPr>
            <w:tcW w:w="0" w:type="auto"/>
            <w:tcBorders>
              <w:left w:val="outset" w:sz="8" w:space="0" w:color="336699"/>
              <w:bottom w:val="nil"/>
              <w:right w:val="single" w:sz="4" w:space="0" w:color="auto"/>
            </w:tcBorders>
            <w:vAlign w:val="center"/>
            <w:hideMark/>
          </w:tcPr>
          <w:p w:rsidR="00B00177" w:rsidRDefault="00B00177" w:rsidP="00581413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0177" w:rsidRDefault="00B00177" w:rsidP="00581413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0177" w:rsidRPr="00B00177" w:rsidRDefault="00B00177" w:rsidP="003A6747">
            <w:pPr>
              <w:spacing w:after="0" w:line="360" w:lineRule="auto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- 1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6h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Dân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 Dự buổi làm việc thống nhất nội dung thực hiện kết luận thanh tra về dự án FLC tại UBND tỉnh. </w:t>
            </w:r>
          </w:p>
        </w:tc>
        <w:tc>
          <w:tcPr>
            <w:tcW w:w="98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00177" w:rsidRDefault="00B00177" w:rsidP="0031384B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741A5" w:rsidTr="003A6747">
        <w:trPr>
          <w:trHeight w:val="90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741A5" w:rsidRDefault="006741A5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6741A5" w:rsidRDefault="006741A5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741A5" w:rsidRDefault="006741A5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13/9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1A5" w:rsidRDefault="006741A5" w:rsidP="00581413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1A5" w:rsidRPr="00757681" w:rsidRDefault="006741A5" w:rsidP="00F92157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F92157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08h,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Đ/c Tiến – GĐ</w:t>
            </w:r>
            <w:r w:rsidR="00757681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: Dự Hội nghị lấy phiếu </w:t>
            </w:r>
            <w:r w:rsidR="00F92157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tín nhiệm tại hội trường tầng 1 UBND tỉnh.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741A5" w:rsidRDefault="006741A5" w:rsidP="00581413">
            <w:pPr>
              <w:spacing w:after="0" w:line="360" w:lineRule="auto"/>
            </w:pPr>
          </w:p>
        </w:tc>
      </w:tr>
      <w:tr w:rsidR="006741A5" w:rsidTr="003A6747">
        <w:trPr>
          <w:trHeight w:val="90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741A5" w:rsidRDefault="006741A5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1A5" w:rsidRDefault="006741A5" w:rsidP="00581413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1A5" w:rsidRDefault="00757681" w:rsidP="00581413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- 08h30, Đ/c Dân – PGĐ: Dự buổi kiểm tra của Đoàn kiểm tra công tác QLNN đối với hoạt động giám định tư pháp năm 2023 tại Sở Xây Dựng.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741A5" w:rsidRDefault="006741A5" w:rsidP="00581413">
            <w:pPr>
              <w:spacing w:after="0" w:line="360" w:lineRule="auto"/>
            </w:pPr>
            <w:r w:rsidRPr="004E5F70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Đại diện lãnh đạo và chuyên viên phòng HCTP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&amp;BTTP</w:t>
            </w:r>
            <w:r w:rsidRPr="004E5F70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cùng dự</w:t>
            </w:r>
          </w:p>
        </w:tc>
      </w:tr>
      <w:tr w:rsidR="006741A5" w:rsidTr="003A6747">
        <w:trPr>
          <w:trHeight w:val="69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741A5" w:rsidRDefault="006741A5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1A5" w:rsidRDefault="006741A5" w:rsidP="00581413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1A5" w:rsidRDefault="006741A5" w:rsidP="006741A5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Đ/c Hương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  <w:p w:rsidR="006741A5" w:rsidRDefault="006741A5" w:rsidP="00581413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741A5" w:rsidRPr="004E5F70" w:rsidRDefault="006741A5" w:rsidP="00581413">
            <w:pPr>
              <w:spacing w:after="0" w:line="360" w:lineRule="auto"/>
              <w:rPr>
                <w:sz w:val="16"/>
                <w:szCs w:val="16"/>
              </w:rPr>
            </w:pPr>
          </w:p>
        </w:tc>
      </w:tr>
      <w:tr w:rsidR="006741A5" w:rsidTr="003A6747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1A5" w:rsidRDefault="006741A5" w:rsidP="00581413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1A5" w:rsidRDefault="006741A5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1A5" w:rsidRPr="006A2CB2" w:rsidRDefault="006741A5" w:rsidP="006A2CB2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  <w:lang w:val="vi-VN"/>
              </w:rPr>
            </w:pPr>
            <w:r w:rsidRPr="004E5F70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- 14h, </w:t>
            </w:r>
            <w:r w:rsidR="006A2CB2">
              <w:rPr>
                <w:rFonts w:ascii="Tahoma" w:hAnsi="Tahoma" w:cs="Tahoma"/>
                <w:bCs/>
                <w:color w:val="1F497D"/>
                <w:sz w:val="20"/>
                <w:szCs w:val="20"/>
                <w:lang w:val="vi-VN"/>
              </w:rPr>
              <w:t>Lãnh đạo Sở d</w:t>
            </w:r>
            <w:r w:rsidRPr="004E5F70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ự Hội nghị Ban Chấp hành Đảng bộ </w:t>
            </w:r>
            <w:r w:rsidRPr="004E5F70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lastRenderedPageBreak/>
              <w:t>tỉnh lần thứ 14 (mở rộng) tại Tỉnh ủy.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741A5" w:rsidRDefault="006741A5" w:rsidP="00581413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6741A5" w:rsidTr="003A6747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1A5" w:rsidRDefault="006741A5" w:rsidP="00581413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1A5" w:rsidRDefault="006741A5" w:rsidP="00581413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1A5" w:rsidRPr="004E5F70" w:rsidRDefault="006741A5" w:rsidP="00581413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741A5" w:rsidRDefault="006741A5" w:rsidP="00581413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6741A5" w:rsidTr="006A2CB2">
        <w:trPr>
          <w:trHeight w:val="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1A5" w:rsidRDefault="006741A5" w:rsidP="00581413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1A5" w:rsidRDefault="006741A5" w:rsidP="00581413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41A5" w:rsidRPr="004E5F70" w:rsidRDefault="006741A5" w:rsidP="00581413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741A5" w:rsidRDefault="006741A5" w:rsidP="00581413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F9367A" w:rsidTr="003A6747">
        <w:trPr>
          <w:trHeight w:val="69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9367A" w:rsidRDefault="00F9367A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F9367A" w:rsidRDefault="00F9367A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F9367A" w:rsidRDefault="00F9367A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14/9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367A" w:rsidRDefault="00F9367A" w:rsidP="00581413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0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367A" w:rsidRPr="004E5F70" w:rsidRDefault="00F9367A" w:rsidP="00581413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Tiến – 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Đ/c Hương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: Làm việc tại cơ quan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367A" w:rsidRDefault="00F9367A" w:rsidP="00581413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F9367A" w:rsidTr="003A6747">
        <w:trPr>
          <w:trHeight w:val="3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F9367A" w:rsidRDefault="00F9367A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367A" w:rsidRDefault="00F9367A" w:rsidP="00581413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367A" w:rsidRDefault="00F9367A" w:rsidP="00581413">
            <w:pPr>
              <w:spacing w:after="0" w:line="360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- 08h, Đ/c Dân – PGĐ: Dự buổi tọa đàm do Cục Bồi thường Nhà nước Tổ chức tại tỉnh Quảng Trị (cả ngày)</w:t>
            </w:r>
          </w:p>
        </w:tc>
        <w:tc>
          <w:tcPr>
            <w:tcW w:w="985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9367A" w:rsidRDefault="00F9367A" w:rsidP="00581413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Đ/c Huân – Trưởng phòng XDKTVB cùng tham dự. </w:t>
            </w:r>
          </w:p>
        </w:tc>
      </w:tr>
      <w:tr w:rsidR="00F9367A" w:rsidTr="003A6747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67A" w:rsidRDefault="00F9367A" w:rsidP="00581413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367A" w:rsidRDefault="00F9367A" w:rsidP="00581413">
            <w:pPr>
              <w:spacing w:after="0" w:line="360" w:lineRule="auto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367A" w:rsidRPr="00C13A99" w:rsidRDefault="00F9367A" w:rsidP="00C13A99">
            <w:pPr>
              <w:spacing w:after="0" w:line="360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C13A99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Tiến – G</w:t>
            </w:r>
            <w:r w:rsidR="00C13A99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Đ: Dự buổi làm việc tại Tỉnh ủy. 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67A" w:rsidRPr="009772C4" w:rsidRDefault="00F9367A" w:rsidP="00581413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F9367A" w:rsidTr="003A6747">
        <w:trPr>
          <w:trHeight w:val="1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367A" w:rsidRDefault="00F9367A" w:rsidP="00581413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367A" w:rsidRDefault="00F9367A" w:rsidP="00581413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367A" w:rsidRDefault="00F9367A" w:rsidP="00A47E82">
            <w:pPr>
              <w:spacing w:after="0" w:line="360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Sáng – PGĐ: Dự Hội nghị tổng kết 10 năm thi hành luật hòa giải ở cơ sở tại </w:t>
            </w:r>
            <w:r w:rsidR="00A47E8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trường cơ quan chính quyền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huyện Quảng Trạch. 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367A" w:rsidRPr="009772C4" w:rsidRDefault="00A47E82" w:rsidP="00581413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 w:rsidRPr="009772C4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Đại diện </w:t>
            </w:r>
            <w:r w:rsidR="009772C4" w:rsidRPr="009772C4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phòng PBGDPL dự. Phòng PBGDPL tham mưu ý kiến lãnh đạo Sở tại HN</w:t>
            </w:r>
          </w:p>
        </w:tc>
      </w:tr>
      <w:tr w:rsidR="00C13A99" w:rsidTr="003A6747">
        <w:trPr>
          <w:trHeight w:val="18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A99" w:rsidRDefault="00C13A99" w:rsidP="00581413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3A99" w:rsidRDefault="00C13A99" w:rsidP="00581413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13A99" w:rsidRDefault="00343853" w:rsidP="00A47E82">
            <w:pPr>
              <w:spacing w:after="0" w:line="360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 xml:space="preserve">- </w:t>
            </w:r>
            <w:r w:rsidR="00C13A9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Hương – PGĐ: Làm việc tại cơ quan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13A99" w:rsidRPr="009772C4" w:rsidRDefault="00C13A99" w:rsidP="00581413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E350D" w:rsidTr="003A6747">
        <w:trPr>
          <w:trHeight w:val="610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50D" w:rsidRDefault="000E350D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0E350D" w:rsidRDefault="000E350D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E350D" w:rsidRDefault="000E350D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15/9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350D" w:rsidRDefault="000E350D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350D" w:rsidRDefault="000E350D" w:rsidP="00581413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Tiến – GĐ,  Đ/c Hương – PGĐ: Làm việc tại cơ quan. </w:t>
            </w:r>
          </w:p>
          <w:p w:rsidR="000E350D" w:rsidRDefault="000E350D" w:rsidP="00581413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Sáng – PGĐ: Dự cuộc diễn tập ứng phó sự cố bức xạ và hạt nhân tại Trung tâm Văn hóa và điện ảnh Quảng Bình. </w:t>
            </w:r>
          </w:p>
          <w:p w:rsidR="000E350D" w:rsidRDefault="000E350D" w:rsidP="00581413">
            <w:pPr>
              <w:spacing w:after="0" w:line="360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Dân – PGĐ: Dự phiên tiếp công dân định kỳ tháng 9/2023 (cả ngày).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350D" w:rsidRDefault="000E350D" w:rsidP="00581413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E350D" w:rsidTr="003A6747">
        <w:trPr>
          <w:trHeight w:val="61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50D" w:rsidRDefault="000E350D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350D" w:rsidRDefault="000E350D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350D" w:rsidRDefault="000E350D" w:rsidP="00581413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350D" w:rsidRDefault="000E350D" w:rsidP="00581413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E350D" w:rsidTr="003A6747">
        <w:trPr>
          <w:trHeight w:val="61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50D" w:rsidRDefault="000E350D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350D" w:rsidRDefault="000E350D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350D" w:rsidRDefault="000E350D" w:rsidP="00581413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350D" w:rsidRDefault="000E350D" w:rsidP="00581413">
            <w:pPr>
              <w:spacing w:after="0" w:line="360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Thanh tra Sở cùng dự</w:t>
            </w:r>
          </w:p>
        </w:tc>
      </w:tr>
      <w:tr w:rsidR="000E350D" w:rsidTr="003A6747">
        <w:trPr>
          <w:trHeight w:val="5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50D" w:rsidRDefault="000E350D" w:rsidP="00581413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350D" w:rsidRDefault="000E350D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  <w:t>Chiều</w:t>
            </w:r>
          </w:p>
        </w:tc>
        <w:tc>
          <w:tcPr>
            <w:tcW w:w="2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350D" w:rsidRDefault="000E350D" w:rsidP="00581413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  <w:lang w:val="vi-VN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Tiến – GĐ, Đ/c Sáng – PGĐ, Đ/c Hương – PGĐ: Làm việc tại cơ quan.</w:t>
            </w:r>
          </w:p>
          <w:p w:rsidR="000E678C" w:rsidRPr="000E678C" w:rsidRDefault="000E678C" w:rsidP="00581413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  <w:lang w:val="vi-VN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  <w:lang w:val="vi-VN"/>
              </w:rPr>
              <w:t xml:space="preserve">- 14h, Đ/c </w:t>
            </w:r>
            <w:r w:rsidR="00AD1C6B">
              <w:rPr>
                <w:rFonts w:ascii="Tahoma" w:hAnsi="Tahoma" w:cs="Tahoma"/>
                <w:bCs/>
                <w:color w:val="1F497D"/>
                <w:sz w:val="20"/>
                <w:szCs w:val="20"/>
                <w:lang w:val="vi-VN"/>
              </w:rPr>
              <w:t xml:space="preserve">Dân – PGĐ: Dự chuyến kiểm tra vùng biển theo Kế hoạch Ban chỉ đạo Biên giới giao. </w:t>
            </w:r>
          </w:p>
        </w:tc>
        <w:tc>
          <w:tcPr>
            <w:tcW w:w="985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350D" w:rsidRDefault="000E350D" w:rsidP="00581413">
            <w:pPr>
              <w:spacing w:after="0" w:line="360" w:lineRule="auto"/>
            </w:pPr>
          </w:p>
        </w:tc>
      </w:tr>
      <w:tr w:rsidR="000E350D" w:rsidTr="003A6747">
        <w:trPr>
          <w:trHeight w:val="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50D" w:rsidRDefault="000E350D" w:rsidP="00581413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350D" w:rsidRDefault="000E350D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29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E350D" w:rsidRDefault="000E350D" w:rsidP="00581413">
            <w:pPr>
              <w:spacing w:after="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E350D" w:rsidRDefault="000E350D" w:rsidP="00581413">
            <w:pPr>
              <w:spacing w:after="0" w:line="360" w:lineRule="auto"/>
              <w:jc w:val="both"/>
            </w:pPr>
          </w:p>
        </w:tc>
      </w:tr>
      <w:tr w:rsidR="00B643D9" w:rsidTr="003A6747">
        <w:trPr>
          <w:trHeight w:val="5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B643D9" w:rsidRDefault="00B643D9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B643D9" w:rsidRDefault="00B643D9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643D9" w:rsidRDefault="004E5F70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16</w:t>
            </w:r>
            <w:r w:rsidR="00B643D9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/9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3D9" w:rsidRDefault="00B643D9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08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3D9" w:rsidRDefault="00B643D9" w:rsidP="00581413">
            <w:pPr>
              <w:spacing w:after="0" w:line="360" w:lineRule="auto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- Đ/c </w:t>
            </w:r>
            <w:r w:rsidR="002B17FF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Hương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– </w:t>
            </w:r>
            <w:r w:rsidR="002B17FF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P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GĐ trực lãnh đạo.</w:t>
            </w:r>
          </w:p>
          <w:p w:rsidR="00B643D9" w:rsidRPr="00D9455D" w:rsidRDefault="00B643D9" w:rsidP="00581413">
            <w:pPr>
              <w:spacing w:after="0" w:line="360" w:lineRule="auto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3D9" w:rsidRDefault="00B643D9" w:rsidP="00581413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B643D9" w:rsidTr="003A6747">
        <w:trPr>
          <w:trHeight w:val="317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43D9" w:rsidRDefault="00B643D9" w:rsidP="00581413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3D9" w:rsidRDefault="00B643D9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08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43D9" w:rsidRDefault="00B643D9" w:rsidP="00581413">
            <w:pPr>
              <w:spacing w:after="0" w:line="360" w:lineRule="auto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</w:pPr>
          </w:p>
        </w:tc>
        <w:tc>
          <w:tcPr>
            <w:tcW w:w="98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43D9" w:rsidRDefault="00B643D9" w:rsidP="00581413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B643D9" w:rsidTr="003A6747">
        <w:trPr>
          <w:trHeight w:val="139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B643D9" w:rsidRDefault="00B643D9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B643D9" w:rsidRDefault="00B643D9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643D9" w:rsidRDefault="004E5F70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17</w:t>
            </w:r>
            <w:r w:rsidR="00B643D9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/9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3D9" w:rsidRDefault="00B643D9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0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3D9" w:rsidRDefault="00B643D9" w:rsidP="00581413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    </w:t>
            </w:r>
          </w:p>
          <w:p w:rsidR="00B643D9" w:rsidRDefault="00B643D9" w:rsidP="00581413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     - Đ/c </w:t>
            </w:r>
            <w:r w:rsidR="002B17FF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Dân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PGĐ trực lãnh đạo.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3D9" w:rsidRDefault="00B643D9" w:rsidP="00581413">
            <w:pPr>
              <w:spacing w:after="0" w:line="360" w:lineRule="auto"/>
            </w:pPr>
          </w:p>
        </w:tc>
      </w:tr>
      <w:tr w:rsidR="00B643D9" w:rsidTr="003A6747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B643D9" w:rsidRDefault="00B643D9" w:rsidP="00581413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3D9" w:rsidRDefault="00B643D9" w:rsidP="00581413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08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B643D9" w:rsidRDefault="00B643D9" w:rsidP="00581413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B643D9" w:rsidRDefault="00B643D9" w:rsidP="00581413">
            <w:pPr>
              <w:spacing w:after="0" w:line="360" w:lineRule="auto"/>
              <w:jc w:val="both"/>
            </w:pPr>
          </w:p>
        </w:tc>
      </w:tr>
    </w:tbl>
    <w:p w:rsidR="00B643D9" w:rsidRDefault="00B643D9" w:rsidP="00581413">
      <w:pPr>
        <w:shd w:val="clear" w:color="auto" w:fill="FFFFFF"/>
        <w:spacing w:after="0" w:line="360" w:lineRule="auto"/>
        <w:ind w:firstLine="300"/>
        <w:jc w:val="both"/>
        <w:rPr>
          <w:rFonts w:ascii="Tahoma" w:eastAsia="Times New Roman" w:hAnsi="Tahoma" w:cs="Tahoma"/>
          <w:i/>
          <w:iCs/>
          <w:color w:val="1F497D"/>
          <w:sz w:val="18"/>
          <w:szCs w:val="18"/>
        </w:rPr>
      </w:pPr>
      <w:r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B643D9" w:rsidRDefault="00EB4598" w:rsidP="00581413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hyperlink r:id="rId4" w:history="1">
        <w:r w:rsidR="00B643D9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p w:rsidR="00B65AE3" w:rsidRDefault="00B65AE3" w:rsidP="00581413">
      <w:pPr>
        <w:spacing w:line="360" w:lineRule="auto"/>
      </w:pPr>
    </w:p>
    <w:sectPr w:rsidR="00B65AE3" w:rsidSect="00B65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savePreviewPicture/>
  <w:compat/>
  <w:rsids>
    <w:rsidRoot w:val="00B643D9"/>
    <w:rsid w:val="000E350D"/>
    <w:rsid w:val="000E678C"/>
    <w:rsid w:val="001521D9"/>
    <w:rsid w:val="00190D4C"/>
    <w:rsid w:val="00273DE9"/>
    <w:rsid w:val="002B17FF"/>
    <w:rsid w:val="002C3FFC"/>
    <w:rsid w:val="0031384B"/>
    <w:rsid w:val="00343853"/>
    <w:rsid w:val="00377740"/>
    <w:rsid w:val="003A45B3"/>
    <w:rsid w:val="003A6747"/>
    <w:rsid w:val="004A1595"/>
    <w:rsid w:val="004E5F70"/>
    <w:rsid w:val="004F1FB0"/>
    <w:rsid w:val="00581413"/>
    <w:rsid w:val="006741A5"/>
    <w:rsid w:val="006A2CB2"/>
    <w:rsid w:val="00757681"/>
    <w:rsid w:val="00772778"/>
    <w:rsid w:val="007970DC"/>
    <w:rsid w:val="007F2325"/>
    <w:rsid w:val="0083240B"/>
    <w:rsid w:val="008C6E9A"/>
    <w:rsid w:val="008E515B"/>
    <w:rsid w:val="009772C4"/>
    <w:rsid w:val="00A45B3D"/>
    <w:rsid w:val="00A47E82"/>
    <w:rsid w:val="00AD1C6B"/>
    <w:rsid w:val="00B00177"/>
    <w:rsid w:val="00B52216"/>
    <w:rsid w:val="00B643D9"/>
    <w:rsid w:val="00B65AE3"/>
    <w:rsid w:val="00B75900"/>
    <w:rsid w:val="00C13A99"/>
    <w:rsid w:val="00C24141"/>
    <w:rsid w:val="00C510DD"/>
    <w:rsid w:val="00C81184"/>
    <w:rsid w:val="00CC15E4"/>
    <w:rsid w:val="00D26F21"/>
    <w:rsid w:val="00D62A76"/>
    <w:rsid w:val="00D730B5"/>
    <w:rsid w:val="00D94653"/>
    <w:rsid w:val="00DC66C9"/>
    <w:rsid w:val="00E83C69"/>
    <w:rsid w:val="00EA5F83"/>
    <w:rsid w:val="00EB2C31"/>
    <w:rsid w:val="00EB4598"/>
    <w:rsid w:val="00EE2A7F"/>
    <w:rsid w:val="00F92157"/>
    <w:rsid w:val="00F9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D9"/>
    <w:rPr>
      <w:rFonts w:asciiTheme="minorHAnsi" w:eastAsiaTheme="minorEastAsia" w:hAnsiTheme="minorHAnsi" w:cstheme="minorBidi"/>
      <w:strike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643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2023-09-11T07:51:00Z</cp:lastPrinted>
  <dcterms:created xsi:type="dcterms:W3CDTF">2023-09-11T02:06:00Z</dcterms:created>
  <dcterms:modified xsi:type="dcterms:W3CDTF">2023-09-13T07:04:00Z</dcterms:modified>
</cp:coreProperties>
</file>