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3" w:rsidRDefault="00CE0F33" w:rsidP="00890646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="00651E10">
        <w:rPr>
          <w:rFonts w:ascii="Tahoma" w:eastAsia="Times New Roman" w:hAnsi="Tahoma" w:cs="Tahoma"/>
          <w:b/>
          <w:bCs/>
          <w:color w:val="4F81BD"/>
        </w:rPr>
        <w:t>Tuần thứ 41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 w:rsidR="00651E10">
        <w:rPr>
          <w:rFonts w:ascii="Tahoma" w:eastAsia="Times New Roman" w:hAnsi="Tahoma" w:cs="Tahoma"/>
          <w:b/>
          <w:bCs/>
          <w:color w:val="4F81BD"/>
        </w:rPr>
        <w:t>3 (Từ ngày 09</w:t>
      </w:r>
      <w:r>
        <w:rPr>
          <w:rFonts w:ascii="Tahoma" w:eastAsia="Times New Roman" w:hAnsi="Tahoma" w:cs="Tahoma"/>
          <w:b/>
          <w:bCs/>
          <w:color w:val="4F81BD"/>
        </w:rPr>
        <w:t>/10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 w:rsidR="00651E10">
        <w:rPr>
          <w:rFonts w:ascii="Tahoma" w:eastAsia="Times New Roman" w:hAnsi="Tahoma" w:cs="Tahoma"/>
          <w:b/>
          <w:bCs/>
          <w:color w:val="4F81BD"/>
        </w:rPr>
        <w:t>đến ngày 15</w:t>
      </w:r>
      <w:r>
        <w:rPr>
          <w:rFonts w:ascii="Tahoma" w:eastAsia="Times New Roman" w:hAnsi="Tahoma" w:cs="Tahoma"/>
          <w:b/>
          <w:bCs/>
          <w:color w:val="4F81BD"/>
        </w:rPr>
        <w:t>/10/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CE0F33" w:rsidRDefault="00CE0F33" w:rsidP="00890646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854"/>
        <w:gridCol w:w="1983"/>
      </w:tblGrid>
      <w:tr w:rsidR="00CE0F33" w:rsidTr="00723935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CE0F33" w:rsidRPr="000C12C7" w:rsidRDefault="00CE0F33" w:rsidP="00890646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0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0F33" w:rsidRPr="000C12C7" w:rsidRDefault="00CE0F33" w:rsidP="00890646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8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0F33" w:rsidRPr="000C12C7" w:rsidRDefault="00CE0F33" w:rsidP="00890646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23935" w:rsidTr="00723935">
        <w:trPr>
          <w:trHeight w:val="6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09/10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935" w:rsidRDefault="00DC648E" w:rsidP="00890646">
            <w:pPr>
              <w:spacing w:after="0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Lãnh đạo Sở làm việc tại cơ quan</w:t>
            </w:r>
          </w:p>
        </w:tc>
        <w:tc>
          <w:tcPr>
            <w:tcW w:w="985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3935" w:rsidRDefault="00723935" w:rsidP="00890646">
            <w:pPr>
              <w:spacing w:after="0"/>
              <w:jc w:val="both"/>
            </w:pPr>
          </w:p>
        </w:tc>
      </w:tr>
      <w:tr w:rsidR="00723935" w:rsidTr="0072393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935" w:rsidRDefault="0072393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723935" w:rsidRPr="004F1FB0" w:rsidRDefault="00DC648E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PGĐ: Làm việc tại cơ quan.</w:t>
            </w:r>
          </w:p>
        </w:tc>
        <w:tc>
          <w:tcPr>
            <w:tcW w:w="985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3935" w:rsidRDefault="00723935" w:rsidP="00890646">
            <w:pPr>
              <w:spacing w:after="0"/>
            </w:pPr>
          </w:p>
        </w:tc>
      </w:tr>
      <w:tr w:rsidR="00723935" w:rsidTr="0072393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3935" w:rsidRDefault="0072393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935" w:rsidRDefault="0072393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723935" w:rsidRPr="004F1FB0" w:rsidRDefault="00723935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- 15h30, Đ/c Sáng – PGĐ: Dự họp BCH Công đoàn Sở </w:t>
            </w:r>
          </w:p>
        </w:tc>
        <w:tc>
          <w:tcPr>
            <w:tcW w:w="985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3935" w:rsidRDefault="00723935" w:rsidP="00890646">
            <w:pPr>
              <w:spacing w:after="0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UV BCH Công</w:t>
            </w:r>
            <w:r w:rsidR="00DC648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đoàn và  Tổ trưởng các</w:t>
            </w:r>
            <w:r w:rsidR="0096259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t</w:t>
            </w:r>
            <w:r w:rsidR="00DB67A6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ổ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công đoàn cùng dự </w:t>
            </w:r>
          </w:p>
        </w:tc>
      </w:tr>
      <w:tr w:rsidR="008204FA" w:rsidTr="008204FA">
        <w:trPr>
          <w:trHeight w:val="14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10/10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Pr="004F1FB0" w:rsidRDefault="008204FA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- </w:t>
            </w:r>
            <w:r w:rsidR="003D60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3D60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Hội nghị trực tuyến sơ kết công tác bảo đảm trật tự ATGT 9 tháng đầu năm tại UBND tỉnh. 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04FA" w:rsidRPr="00555A7F" w:rsidRDefault="008204FA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04FA" w:rsidTr="003D6050">
        <w:trPr>
          <w:trHeight w:val="143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Sáng – PGĐ: Dự hội thi tìm hiểu về Luật phòng chống tác hại thuốc lá trong đoàn viên, thanh niên tỉnh Quảng Bình năm 2023</w:t>
            </w:r>
            <w:r w:rsidR="00F83A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Trung tâm Chính trị thành phố Đồng Hới. </w:t>
            </w:r>
          </w:p>
        </w:tc>
        <w:tc>
          <w:tcPr>
            <w:tcW w:w="98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04FA" w:rsidRPr="00555A7F" w:rsidRDefault="008204FA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04FA" w:rsidTr="003D6050">
        <w:trPr>
          <w:trHeight w:val="142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Dân – PGĐ: Dự buổi kiểm tra công tác theo dõi tình hình thi hành pháp luật và xử lý VPHC năm 2023 tại UBND xã Trung Hóa.  </w:t>
            </w:r>
          </w:p>
        </w:tc>
        <w:tc>
          <w:tcPr>
            <w:tcW w:w="985" w:type="pc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04FA" w:rsidRDefault="008204FA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XDKTVB cùng dự</w:t>
            </w:r>
          </w:p>
        </w:tc>
      </w:tr>
      <w:tr w:rsidR="003D6050" w:rsidTr="008204FA">
        <w:trPr>
          <w:trHeight w:val="142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D6050" w:rsidRDefault="003D6050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050" w:rsidRDefault="003D6050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050" w:rsidRDefault="003D6050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</w:t>
            </w:r>
          </w:p>
        </w:tc>
        <w:tc>
          <w:tcPr>
            <w:tcW w:w="985" w:type="pc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6050" w:rsidRDefault="003D6050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04FA" w:rsidTr="008204FA">
        <w:trPr>
          <w:trHeight w:val="42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8204FA" w:rsidRDefault="008204FA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 w:rsidRPr="00A740C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       - 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GĐ</w:t>
            </w:r>
            <w:r w:rsidR="003D605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,</w:t>
            </w:r>
            <w:r w:rsidR="003D6050" w:rsidRPr="00A740C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Đ/c Sáng – PGĐ, Đ/c Hương – PGĐ</w:t>
            </w:r>
            <w:r w:rsidR="003D6050" w:rsidRPr="00A740C3">
              <w:rPr>
                <w:rFonts w:ascii="Tahoma" w:eastAsia="Calibri" w:hAnsi="Tahoma" w:cs="Tahoma"/>
                <w:bCs/>
                <w:color w:val="1F497D"/>
                <w:spacing w:val="-2"/>
                <w:sz w:val="20"/>
                <w:szCs w:val="20"/>
              </w:rPr>
              <w:t xml:space="preserve"> </w:t>
            </w:r>
            <w:r w:rsidR="003D6050" w:rsidRPr="00A740C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: Làm việc tại cơ quan</w:t>
            </w:r>
            <w:r w:rsidR="003D605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.</w:t>
            </w:r>
          </w:p>
        </w:tc>
        <w:tc>
          <w:tcPr>
            <w:tcW w:w="98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04FA" w:rsidTr="008204FA">
        <w:trPr>
          <w:trHeight w:val="42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8204FA" w:rsidRDefault="008204FA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4FA" w:rsidRDefault="008204FA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buổi kiểm tra công tác theo dõi tình hình thi hành pháp luật và xử lý VPHC năm 2023 tại UBND Thị trấn Quy Đạt.   </w:t>
            </w:r>
          </w:p>
        </w:tc>
        <w:tc>
          <w:tcPr>
            <w:tcW w:w="98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04FA" w:rsidRDefault="008204FA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XDKTVB cùng dự</w:t>
            </w:r>
          </w:p>
        </w:tc>
      </w:tr>
      <w:tr w:rsidR="00AF7585" w:rsidTr="00A10953">
        <w:trPr>
          <w:trHeight w:val="28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AF7585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F7585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11/10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Pr="00757681" w:rsidRDefault="00AF7585" w:rsidP="00890646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PGĐ, Đ/c Hương – PGĐ: Làm việc tại cơ quan.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Default="00AF7585" w:rsidP="00890646">
            <w:pPr>
              <w:spacing w:after="0"/>
            </w:pPr>
          </w:p>
        </w:tc>
      </w:tr>
      <w:tr w:rsidR="00AF7585" w:rsidTr="00AF7585">
        <w:trPr>
          <w:trHeight w:val="23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Dân – PGĐ: Dự buổi kiểm tra công tác theo dõi tình hình thi hành pháp luật và xử lý VPHC năm 2023 tại Sở Công Thương. 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Default="00AF758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XDKTVB cùng dự</w:t>
            </w:r>
          </w:p>
        </w:tc>
      </w:tr>
      <w:tr w:rsidR="00AF7585" w:rsidTr="008204FA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585" w:rsidRDefault="00AF758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- Đ/c Tiến – GĐ:</w:t>
            </w:r>
          </w:p>
          <w:p w:rsidR="00AF7585" w:rsidRPr="006A2CB2" w:rsidRDefault="00AF7585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+ 14h45, dự Hội nghị BCH Đảng bộ tỉnh tại Tỉnh ủy.</w:t>
            </w:r>
          </w:p>
          <w:p w:rsidR="00AF7585" w:rsidRDefault="00AF7585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+ 15h15, dự Hội nghị Cán bộ chủ chốt toàn tỉnh tại Tỉnh ủy.</w:t>
            </w:r>
          </w:p>
          <w:p w:rsidR="00AF7585" w:rsidRPr="006A2CB2" w:rsidRDefault="00AF7585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+ 15h30,  dự Hội nghị BCH Đảng bộ tỉnh tại Tỉnh ủy.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Default="00AF758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AF7585" w:rsidTr="00B171F6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585" w:rsidRDefault="00AF758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Pr="00A740C3" w:rsidRDefault="00AF7585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Default="00AF758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AF7585" w:rsidTr="00B171F6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585" w:rsidRDefault="00AF758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Pr="00A740C3" w:rsidRDefault="00AF7585" w:rsidP="00890646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- 14h, Đ/c Sáng – PGĐ: Dự Hội nghị trực tuyến nghiên cứu, triển khai KL số 57-KL/TW của Chính trị về công tác thông tin đối ngoại tại Đảng ủy Khối các cơ quan tỉnh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Pr="00757DC9" w:rsidRDefault="00AF758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F7585" w:rsidTr="00B171F6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585" w:rsidRDefault="00AF7585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7585" w:rsidRDefault="00AF7585" w:rsidP="00890646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- 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</w:t>
            </w:r>
            <w:r w:rsidRPr="00A740C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: Làm việc tại cơ quan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7585" w:rsidRPr="00757DC9" w:rsidRDefault="00AF758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37E37" w:rsidTr="00774FD5">
        <w:trPr>
          <w:trHeight w:val="46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37E37" w:rsidRDefault="00337E37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AF7585" w:rsidRDefault="00337E37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37E37" w:rsidRDefault="00AF7585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12/10</w:t>
            </w:r>
          </w:p>
          <w:p w:rsidR="00337E37" w:rsidRDefault="00337E37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E37" w:rsidRDefault="00337E37" w:rsidP="0089064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E37" w:rsidRPr="00337E37" w:rsidRDefault="00857B33" w:rsidP="00AF758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i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145B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08h</w:t>
            </w:r>
            <w:r w:rsidR="00AF75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30</w:t>
            </w:r>
            <w:r w:rsidR="00E145B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E145B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Họp </w:t>
            </w:r>
            <w:r w:rsidR="00AF75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Phiên thứ 4 năm 2023 của </w:t>
            </w:r>
            <w:r w:rsidR="00E145B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Ban Chỉ đạo </w:t>
            </w:r>
            <w:r w:rsidR="00AF75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phòng, chống tham nhũng, tiêu cực</w:t>
            </w:r>
            <w:r w:rsidR="00E145B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1356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Tỉnh</w:t>
            </w:r>
            <w:r w:rsidR="00AF75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Tỉnh ủy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7E37" w:rsidRPr="00337E37" w:rsidRDefault="00AF7585" w:rsidP="00AF7585">
            <w:pPr>
              <w:spacing w:after="0"/>
              <w:jc w:val="both"/>
              <w:rPr>
                <w:rFonts w:ascii="Tahoma" w:eastAsia="Calibri" w:hAnsi="Tahoma" w:cs="Tahoma"/>
                <w:bCs/>
                <w:i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Phòng XDKTVB chuẩn bị nội dung, tài liệu liên quan</w:t>
            </w:r>
          </w:p>
        </w:tc>
      </w:tr>
      <w:tr w:rsidR="00857B33" w:rsidTr="00774FD5">
        <w:trPr>
          <w:trHeight w:val="523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57B33" w:rsidRDefault="00857B33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B33" w:rsidRDefault="00857B33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B33" w:rsidRDefault="00B62CFD" w:rsidP="000E323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0E323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Đ/c Sáng: Dự </w:t>
            </w:r>
            <w:r w:rsidRPr="0020101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Tập huấn phổ biến quán triệt Luật Thực hiện dân chủ ở cơ sở và kỹ năng hòa giải ở cơ sở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UBND xã Đức Ninh. 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57B33" w:rsidRDefault="00D2427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PBGDPL cùng dự</w:t>
            </w:r>
          </w:p>
        </w:tc>
      </w:tr>
      <w:tr w:rsidR="0020101D" w:rsidTr="00E145B1">
        <w:trPr>
          <w:trHeight w:val="32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20101D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101D" w:rsidRDefault="0020101D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0101D" w:rsidTr="00E145B1">
        <w:trPr>
          <w:trHeight w:val="32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B62CFD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kiểm tra công tác theo dõi tình hình thi hành pháp luật và xử lý VPHC năm 2023 tại UBND huyện Minh Hóa</w:t>
            </w:r>
            <w:r w:rsidR="00F0129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101D" w:rsidRDefault="00B62CFD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XDKTVB cùng dự</w:t>
            </w:r>
          </w:p>
        </w:tc>
      </w:tr>
      <w:tr w:rsidR="00857B33" w:rsidTr="00E145B1">
        <w:trPr>
          <w:trHeight w:val="22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57B33" w:rsidRDefault="00857B33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B33" w:rsidRDefault="00857B33" w:rsidP="0089064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B33" w:rsidRDefault="00E145B1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57B33" w:rsidRDefault="00857B33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1240F" w:rsidTr="00774FD5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Pr="004F1FB0" w:rsidRDefault="00AF7585" w:rsidP="00AF75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240F" w:rsidRDefault="0061240F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0101D" w:rsidTr="001572A4">
        <w:trPr>
          <w:trHeight w:val="394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13/10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Pr="00DF3AF8" w:rsidRDefault="00D24275" w:rsidP="000E323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Làm việc tại cơ quan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101D" w:rsidRDefault="0020101D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0101D" w:rsidTr="00D24275">
        <w:trPr>
          <w:trHeight w:val="20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Default="0020101D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101D" w:rsidRPr="00DF3AF8" w:rsidRDefault="0020101D" w:rsidP="003950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Sáng</w:t>
            </w:r>
            <w:r w:rsidR="003950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-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</w:t>
            </w:r>
            <w:r w:rsidRPr="0020101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Tập huấn phổ biến quán triệt Luật Thực hiện dân chủ ở cơ sở và kỹ năng hòa giải ở cơ sở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UBND xã Lộc Ninh.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101D" w:rsidRDefault="00D24275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PBGDPL cùng dự</w:t>
            </w:r>
          </w:p>
        </w:tc>
      </w:tr>
      <w:tr w:rsidR="000E3230" w:rsidTr="00D24275">
        <w:trPr>
          <w:trHeight w:val="20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230" w:rsidRDefault="000E3230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230" w:rsidRDefault="000E3230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230" w:rsidRDefault="000E3230" w:rsidP="004C57C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Hương – PGĐ: Dự Lễ </w:t>
            </w:r>
            <w:r w:rsidR="004C57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Tổng kết, trao giải Hộ</w:t>
            </w:r>
            <w:r w:rsidR="00FB0C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i thi S</w:t>
            </w:r>
            <w:r w:rsidR="004C57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áng tạo kỹ thuật tỉnh tại Khách sạn Sài Gòn.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230" w:rsidRDefault="000E3230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D24275" w:rsidTr="00D24275">
        <w:trPr>
          <w:trHeight w:val="20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275" w:rsidRDefault="00D2427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275" w:rsidRDefault="00D24275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275" w:rsidRDefault="00D24275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</w:t>
            </w:r>
            <w:r w:rsidR="003950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-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B9688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phiên t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iếp công dân định kỳ</w:t>
            </w:r>
            <w:r w:rsidR="00B9688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tháng 10 tại Trụ sở Tiếp công dân Tỉnh (cả ngày)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275" w:rsidRDefault="003B4D70" w:rsidP="0089064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Thanh tra</w:t>
            </w:r>
            <w:r w:rsidR="00B96889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cùng dự. </w:t>
            </w:r>
          </w:p>
        </w:tc>
      </w:tr>
      <w:tr w:rsidR="00B96889" w:rsidTr="00092649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889" w:rsidRDefault="00B96889" w:rsidP="00890646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6889" w:rsidRDefault="00B96889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6889" w:rsidRPr="004E658C" w:rsidRDefault="00B96889" w:rsidP="0089064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Lãnh đạo Sở làm việc tại cơ quan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6889" w:rsidRDefault="00B96889" w:rsidP="00890646">
            <w:pPr>
              <w:spacing w:after="0"/>
            </w:pPr>
          </w:p>
        </w:tc>
      </w:tr>
      <w:tr w:rsidR="0061240F" w:rsidTr="0020101D">
        <w:trPr>
          <w:trHeight w:val="46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1240F" w:rsidRDefault="0035403D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 w:rsidR="0061240F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Pr="00D9455D" w:rsidRDefault="0061240F" w:rsidP="00890646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Đ/c </w:t>
            </w:r>
            <w:r w:rsidR="0072393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Hương – PGĐ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: trực lãnh đạo. 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240F" w:rsidRDefault="0061240F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61240F" w:rsidTr="008204F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1240F" w:rsidRPr="002D041B" w:rsidRDefault="0061240F" w:rsidP="00890646">
            <w:pPr>
              <w:spacing w:after="0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61240F" w:rsidTr="008204FA">
        <w:trPr>
          <w:trHeight w:val="52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1240F" w:rsidRDefault="0035403D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 w:rsidR="0061240F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723935" w:rsidP="00890646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 - Đ/c Dân</w:t>
            </w:r>
            <w:r w:rsidR="0061240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đạo.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240F" w:rsidRDefault="0061240F" w:rsidP="00890646">
            <w:pPr>
              <w:spacing w:after="0"/>
            </w:pPr>
          </w:p>
        </w:tc>
      </w:tr>
      <w:tr w:rsidR="0061240F" w:rsidTr="008204F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40F" w:rsidRDefault="0061240F" w:rsidP="00890646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1240F" w:rsidRDefault="0061240F" w:rsidP="00890646">
            <w:pPr>
              <w:spacing w:after="0"/>
              <w:jc w:val="both"/>
            </w:pPr>
          </w:p>
        </w:tc>
      </w:tr>
    </w:tbl>
    <w:p w:rsidR="00CE0F33" w:rsidRDefault="00CE0F33" w:rsidP="00890646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CE0F33" w:rsidRDefault="007F6F42" w:rsidP="0089064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hyperlink r:id="rId4" w:history="1">
        <w:r w:rsidR="00CE0F3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B65AE3" w:rsidRDefault="00B65AE3" w:rsidP="00890646"/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E0F33"/>
    <w:rsid w:val="000116A8"/>
    <w:rsid w:val="000147EC"/>
    <w:rsid w:val="0003435E"/>
    <w:rsid w:val="00034FBE"/>
    <w:rsid w:val="00060B44"/>
    <w:rsid w:val="00060FE7"/>
    <w:rsid w:val="000A3C4C"/>
    <w:rsid w:val="000B4306"/>
    <w:rsid w:val="000C12C7"/>
    <w:rsid w:val="000E3230"/>
    <w:rsid w:val="000E4F8D"/>
    <w:rsid w:val="000F2EB8"/>
    <w:rsid w:val="0013566D"/>
    <w:rsid w:val="00135878"/>
    <w:rsid w:val="00155FD0"/>
    <w:rsid w:val="001572A4"/>
    <w:rsid w:val="0016357E"/>
    <w:rsid w:val="00166DE9"/>
    <w:rsid w:val="001878FF"/>
    <w:rsid w:val="0020101D"/>
    <w:rsid w:val="0020769A"/>
    <w:rsid w:val="002507E7"/>
    <w:rsid w:val="00283DF5"/>
    <w:rsid w:val="002A41E9"/>
    <w:rsid w:val="00337E37"/>
    <w:rsid w:val="0034145B"/>
    <w:rsid w:val="0035403D"/>
    <w:rsid w:val="00372678"/>
    <w:rsid w:val="00391B8F"/>
    <w:rsid w:val="00395003"/>
    <w:rsid w:val="00395C16"/>
    <w:rsid w:val="003B4D70"/>
    <w:rsid w:val="003C160C"/>
    <w:rsid w:val="003C39B1"/>
    <w:rsid w:val="003D266F"/>
    <w:rsid w:val="003D6050"/>
    <w:rsid w:val="003E3B98"/>
    <w:rsid w:val="003E5A4D"/>
    <w:rsid w:val="004C57CE"/>
    <w:rsid w:val="004E236C"/>
    <w:rsid w:val="00511E08"/>
    <w:rsid w:val="00552D8E"/>
    <w:rsid w:val="00555A7F"/>
    <w:rsid w:val="00556AF6"/>
    <w:rsid w:val="005B6557"/>
    <w:rsid w:val="005D06F4"/>
    <w:rsid w:val="005E1BBE"/>
    <w:rsid w:val="005E420A"/>
    <w:rsid w:val="005F55C3"/>
    <w:rsid w:val="0061240F"/>
    <w:rsid w:val="00651E10"/>
    <w:rsid w:val="006578B4"/>
    <w:rsid w:val="00673B6A"/>
    <w:rsid w:val="00723935"/>
    <w:rsid w:val="00730E03"/>
    <w:rsid w:val="007376E6"/>
    <w:rsid w:val="00757DC9"/>
    <w:rsid w:val="00774FD5"/>
    <w:rsid w:val="00775FB6"/>
    <w:rsid w:val="00782B5A"/>
    <w:rsid w:val="00791EB1"/>
    <w:rsid w:val="007A5BF7"/>
    <w:rsid w:val="007D0A76"/>
    <w:rsid w:val="007F02B0"/>
    <w:rsid w:val="007F049A"/>
    <w:rsid w:val="007F6F42"/>
    <w:rsid w:val="00806428"/>
    <w:rsid w:val="008204FA"/>
    <w:rsid w:val="00857B33"/>
    <w:rsid w:val="00890646"/>
    <w:rsid w:val="008A4844"/>
    <w:rsid w:val="008A5362"/>
    <w:rsid w:val="008C3274"/>
    <w:rsid w:val="008E4449"/>
    <w:rsid w:val="008F7B0C"/>
    <w:rsid w:val="00930BA2"/>
    <w:rsid w:val="00950742"/>
    <w:rsid w:val="0096259C"/>
    <w:rsid w:val="009A477B"/>
    <w:rsid w:val="009C3437"/>
    <w:rsid w:val="009F0EA0"/>
    <w:rsid w:val="00A10953"/>
    <w:rsid w:val="00A53B3E"/>
    <w:rsid w:val="00A740C3"/>
    <w:rsid w:val="00AD0E90"/>
    <w:rsid w:val="00AF7585"/>
    <w:rsid w:val="00B54DA6"/>
    <w:rsid w:val="00B62CFD"/>
    <w:rsid w:val="00B62F81"/>
    <w:rsid w:val="00B65AE3"/>
    <w:rsid w:val="00B860C7"/>
    <w:rsid w:val="00B96889"/>
    <w:rsid w:val="00BB4A3E"/>
    <w:rsid w:val="00BC5C76"/>
    <w:rsid w:val="00BF519C"/>
    <w:rsid w:val="00BF5C8A"/>
    <w:rsid w:val="00C21801"/>
    <w:rsid w:val="00C24742"/>
    <w:rsid w:val="00C42AB4"/>
    <w:rsid w:val="00C67FA9"/>
    <w:rsid w:val="00C75592"/>
    <w:rsid w:val="00C94FAC"/>
    <w:rsid w:val="00C972ED"/>
    <w:rsid w:val="00CA5C87"/>
    <w:rsid w:val="00CE0F33"/>
    <w:rsid w:val="00D24275"/>
    <w:rsid w:val="00D92111"/>
    <w:rsid w:val="00DB4DC1"/>
    <w:rsid w:val="00DB67A6"/>
    <w:rsid w:val="00DC648E"/>
    <w:rsid w:val="00E141F8"/>
    <w:rsid w:val="00E145B1"/>
    <w:rsid w:val="00E46CCA"/>
    <w:rsid w:val="00E6046B"/>
    <w:rsid w:val="00EB3F1E"/>
    <w:rsid w:val="00F01299"/>
    <w:rsid w:val="00F049AD"/>
    <w:rsid w:val="00F14BA4"/>
    <w:rsid w:val="00F30350"/>
    <w:rsid w:val="00F83A12"/>
    <w:rsid w:val="00FB0C5D"/>
    <w:rsid w:val="00FE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3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E0F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2023-10-09T08:05:00Z</cp:lastPrinted>
  <dcterms:created xsi:type="dcterms:W3CDTF">2023-10-06T07:47:00Z</dcterms:created>
  <dcterms:modified xsi:type="dcterms:W3CDTF">2023-10-10T08:30:00Z</dcterms:modified>
</cp:coreProperties>
</file>