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21" w:rsidRDefault="00A73721" w:rsidP="00A73721">
      <w:pPr>
        <w:shd w:val="clear" w:color="auto" w:fill="FFFFFF"/>
        <w:tabs>
          <w:tab w:val="left" w:pos="1766"/>
          <w:tab w:val="center" w:pos="4830"/>
        </w:tabs>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49/</w:t>
      </w:r>
      <w:r>
        <w:rPr>
          <w:rFonts w:ascii="Tahoma" w:eastAsia="Times New Roman" w:hAnsi="Tahoma" w:cs="Tahoma"/>
          <w:b/>
          <w:bCs/>
          <w:color w:val="4F81BD"/>
          <w:lang w:val="vi-VN"/>
        </w:rPr>
        <w:t>202</w:t>
      </w:r>
      <w:r>
        <w:rPr>
          <w:rFonts w:ascii="Tahoma" w:eastAsia="Times New Roman" w:hAnsi="Tahoma" w:cs="Tahoma"/>
          <w:b/>
          <w:bCs/>
          <w:color w:val="4F81BD"/>
        </w:rPr>
        <w:t>3 (Từ ngày 04/12/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10/12/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A73721" w:rsidRPr="00FC2FA5" w:rsidRDefault="00A73721" w:rsidP="00A73721">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A73721" w:rsidTr="00FF2253">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A73721" w:rsidRPr="000C12C7" w:rsidRDefault="00A73721" w:rsidP="00FF2253">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A73721" w:rsidRPr="000C12C7" w:rsidRDefault="00A73721" w:rsidP="00FF2253">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A73721" w:rsidRPr="000C12C7" w:rsidRDefault="00A73721" w:rsidP="00FF2253">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A73721" w:rsidTr="00FF2253">
        <w:trPr>
          <w:trHeight w:val="62"/>
        </w:trPr>
        <w:tc>
          <w:tcPr>
            <w:tcW w:w="623" w:type="pct"/>
            <w:vMerge w:val="restart"/>
            <w:tcBorders>
              <w:top w:val="single" w:sz="6" w:space="0" w:color="auto"/>
              <w:left w:val="single" w:sz="4" w:space="0" w:color="auto"/>
              <w:right w:val="single" w:sz="4" w:space="0" w:color="auto"/>
            </w:tcBorders>
            <w:vAlign w:val="center"/>
            <w:hideMark/>
          </w:tcPr>
          <w:p w:rsidR="00A73721" w:rsidRDefault="00A73721"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2641CC" w:rsidRDefault="00A73721"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6C6B48" w:rsidRPr="006C6B48" w:rsidRDefault="006C6B48" w:rsidP="00FF2253">
            <w:pPr>
              <w:spacing w:after="0" w:line="288" w:lineRule="auto"/>
              <w:jc w:val="center"/>
              <w:rPr>
                <w:rFonts w:ascii="Tahoma" w:eastAsia="Times New Roman" w:hAnsi="Tahoma" w:cs="Tahoma"/>
                <w:sz w:val="18"/>
                <w:szCs w:val="18"/>
              </w:rPr>
            </w:pPr>
            <w:r>
              <w:rPr>
                <w:rFonts w:ascii="Tahoma" w:eastAsia="Times New Roman" w:hAnsi="Tahoma" w:cs="Tahoma"/>
                <w:sz w:val="18"/>
                <w:szCs w:val="18"/>
              </w:rPr>
              <w:t xml:space="preserve"> </w:t>
            </w:r>
            <w:r w:rsidR="00676D52">
              <w:rPr>
                <w:rFonts w:ascii="Tahoma" w:eastAsia="Times New Roman" w:hAnsi="Tahoma" w:cs="Tahoma"/>
                <w:b/>
                <w:bCs/>
                <w:color w:val="1F497D"/>
                <w:sz w:val="18"/>
                <w:szCs w:val="18"/>
              </w:rPr>
              <w:t>04/12</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A73721" w:rsidRDefault="00A73721"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vAlign w:val="center"/>
            <w:hideMark/>
          </w:tcPr>
          <w:p w:rsidR="00A73721" w:rsidRPr="006764AA" w:rsidRDefault="00A73721" w:rsidP="00BA30E0">
            <w:pPr>
              <w:spacing w:after="0" w:line="288"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w:t>
            </w:r>
            <w:r w:rsidR="00177CB6">
              <w:rPr>
                <w:rFonts w:ascii="Tahoma" w:eastAsia="Calibri" w:hAnsi="Tahoma" w:cs="Tahoma"/>
                <w:bCs/>
                <w:color w:val="1F497D"/>
                <w:sz w:val="20"/>
                <w:szCs w:val="20"/>
              </w:rPr>
              <w:t xml:space="preserve">dự </w:t>
            </w:r>
            <w:r w:rsidR="006C6B48" w:rsidRPr="006C6B48">
              <w:rPr>
                <w:rFonts w:ascii="Tahoma" w:eastAsia="Calibri" w:hAnsi="Tahoma" w:cs="Tahoma"/>
                <w:bCs/>
                <w:color w:val="1F497D"/>
                <w:sz w:val="20"/>
                <w:szCs w:val="20"/>
              </w:rPr>
              <w:t>Hội nghị trực tuyến nghiên cứu, học tập, quán triệt Nghị quyết Hội nghị TW 8 Khóa XIII tại Tỉnh ủy.</w:t>
            </w:r>
            <w:r w:rsidR="006C6B48">
              <w:t xml:space="preserve"> </w:t>
            </w:r>
          </w:p>
        </w:tc>
        <w:tc>
          <w:tcPr>
            <w:tcW w:w="915"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A73721" w:rsidRDefault="00A73721" w:rsidP="00FF2253">
            <w:pPr>
              <w:spacing w:after="0" w:line="288" w:lineRule="auto"/>
              <w:jc w:val="both"/>
            </w:pPr>
          </w:p>
        </w:tc>
      </w:tr>
      <w:tr w:rsidR="00A73721" w:rsidTr="003A79C8">
        <w:trPr>
          <w:trHeight w:val="180"/>
        </w:trPr>
        <w:tc>
          <w:tcPr>
            <w:tcW w:w="0" w:type="auto"/>
            <w:vMerge/>
            <w:tcBorders>
              <w:left w:val="single" w:sz="4" w:space="0" w:color="auto"/>
              <w:bottom w:val="nil"/>
              <w:right w:val="single" w:sz="4" w:space="0" w:color="auto"/>
            </w:tcBorders>
            <w:vAlign w:val="center"/>
            <w:hideMark/>
          </w:tcPr>
          <w:p w:rsidR="00A73721" w:rsidRDefault="00A73721" w:rsidP="00FF2253">
            <w:pPr>
              <w:spacing w:after="0" w:line="288"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A73721" w:rsidRDefault="00A73721"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vMerge/>
            <w:tcBorders>
              <w:left w:val="nil"/>
              <w:bottom w:val="nil"/>
              <w:right w:val="outset" w:sz="8" w:space="0" w:color="336699"/>
            </w:tcBorders>
            <w:shd w:val="clear" w:color="auto" w:fill="FBFBEB"/>
            <w:vAlign w:val="center"/>
            <w:hideMark/>
          </w:tcPr>
          <w:p w:rsidR="00A73721" w:rsidRPr="00EA5258" w:rsidRDefault="00A73721" w:rsidP="00FF2253">
            <w:pPr>
              <w:spacing w:after="0" w:line="288" w:lineRule="auto"/>
              <w:ind w:firstLine="425"/>
              <w:jc w:val="both"/>
              <w:rPr>
                <w:rFonts w:ascii="Tahoma" w:eastAsia="Calibri" w:hAnsi="Tahoma" w:cs="Tahoma"/>
                <w:bCs/>
                <w:color w:val="1F497D"/>
                <w:sz w:val="20"/>
                <w:szCs w:val="20"/>
              </w:rPr>
            </w:pPr>
          </w:p>
        </w:tc>
        <w:tc>
          <w:tcPr>
            <w:tcW w:w="915"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A73721" w:rsidRDefault="00A73721" w:rsidP="00FF2253">
            <w:pPr>
              <w:spacing w:after="0" w:line="288" w:lineRule="auto"/>
            </w:pPr>
          </w:p>
        </w:tc>
      </w:tr>
      <w:tr w:rsidR="00C4469B" w:rsidTr="00C4469B">
        <w:trPr>
          <w:trHeight w:val="641"/>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C4469B" w:rsidRDefault="00C4469B" w:rsidP="00FF2253">
            <w:pPr>
              <w:spacing w:after="0" w:line="288"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C4469B" w:rsidRDefault="00C4469B" w:rsidP="00FF2253">
            <w:pPr>
              <w:spacing w:after="0" w:line="288"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C4469B" w:rsidRDefault="00C4469B"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05/12</w:t>
            </w: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C4469B" w:rsidRDefault="00C4469B"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C4469B" w:rsidRPr="0019377A" w:rsidRDefault="00662C60" w:rsidP="00FF2253">
            <w:pPr>
              <w:spacing w:after="0" w:line="288"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Hương – PGĐ: Làm việc tại cơ quan. </w:t>
            </w:r>
          </w:p>
        </w:tc>
        <w:tc>
          <w:tcPr>
            <w:tcW w:w="91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C4469B" w:rsidRPr="00555A7F" w:rsidRDefault="00C4469B" w:rsidP="00FF2253">
            <w:pPr>
              <w:spacing w:after="0" w:line="288" w:lineRule="auto"/>
              <w:jc w:val="both"/>
              <w:rPr>
                <w:rFonts w:ascii="Tahoma" w:eastAsia="Calibri" w:hAnsi="Tahoma" w:cs="Tahoma"/>
                <w:bCs/>
                <w:color w:val="1F497D"/>
                <w:sz w:val="16"/>
                <w:szCs w:val="16"/>
              </w:rPr>
            </w:pPr>
          </w:p>
        </w:tc>
      </w:tr>
      <w:tr w:rsidR="00662C60" w:rsidTr="003A79C8">
        <w:trPr>
          <w:trHeight w:val="624"/>
        </w:trPr>
        <w:tc>
          <w:tcPr>
            <w:tcW w:w="623" w:type="pct"/>
            <w:vMerge/>
            <w:tcBorders>
              <w:left w:val="outset" w:sz="8" w:space="0" w:color="336699"/>
              <w:right w:val="single" w:sz="4" w:space="0" w:color="auto"/>
            </w:tcBorders>
            <w:shd w:val="clear" w:color="auto" w:fill="C2D69B"/>
            <w:vAlign w:val="center"/>
            <w:hideMark/>
          </w:tcPr>
          <w:p w:rsidR="00662C60" w:rsidRDefault="00662C60" w:rsidP="00FF2253">
            <w:pPr>
              <w:spacing w:after="0" w:line="288"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662C60" w:rsidRDefault="00662C60" w:rsidP="00FF2253">
            <w:pPr>
              <w:spacing w:after="0" w:line="288" w:lineRule="auto"/>
              <w:jc w:val="center"/>
              <w:rPr>
                <w:rFonts w:ascii="Tahoma" w:eastAsia="Times New Roman" w:hAnsi="Tahoma" w:cs="Tahoma"/>
                <w:b/>
                <w:bCs/>
                <w:color w:val="1F497D"/>
                <w:sz w:val="18"/>
                <w:szCs w:val="18"/>
              </w:rPr>
            </w:pPr>
          </w:p>
        </w:tc>
        <w:tc>
          <w:tcPr>
            <w:tcW w:w="2978" w:type="pct"/>
            <w:tcBorders>
              <w:left w:val="single" w:sz="6" w:space="0" w:color="auto"/>
              <w:right w:val="single" w:sz="6" w:space="0" w:color="auto"/>
            </w:tcBorders>
            <w:shd w:val="clear" w:color="auto" w:fill="C2D69B"/>
            <w:tcMar>
              <w:top w:w="45" w:type="dxa"/>
              <w:left w:w="45" w:type="dxa"/>
              <w:bottom w:w="45" w:type="dxa"/>
              <w:right w:w="45" w:type="dxa"/>
            </w:tcMar>
            <w:vAlign w:val="center"/>
            <w:hideMark/>
          </w:tcPr>
          <w:p w:rsidR="00662C60" w:rsidRDefault="00662C60" w:rsidP="0082523B">
            <w:pPr>
              <w:spacing w:after="0" w:line="288"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- 09h, Đ/c Dân – PGĐ: Kiểm tra về điều kiện trụ sở của VPCC Nguyễn Hoàng Nguyên. </w:t>
            </w:r>
          </w:p>
          <w:p w:rsidR="00662C60" w:rsidRPr="0019377A" w:rsidRDefault="00662C60" w:rsidP="0082523B">
            <w:pPr>
              <w:spacing w:after="0" w:line="288" w:lineRule="auto"/>
              <w:ind w:firstLine="425"/>
              <w:jc w:val="both"/>
              <w:rPr>
                <w:rFonts w:ascii="Tahoma" w:eastAsia="Calibri" w:hAnsi="Tahoma" w:cs="Tahoma"/>
                <w:bCs/>
                <w:color w:val="1F497D"/>
                <w:sz w:val="20"/>
                <w:szCs w:val="20"/>
              </w:rPr>
            </w:pPr>
          </w:p>
        </w:tc>
        <w:tc>
          <w:tcPr>
            <w:tcW w:w="915" w:type="pct"/>
            <w:tcBorders>
              <w:left w:val="single" w:sz="6" w:space="0" w:color="auto"/>
              <w:right w:val="single" w:sz="6" w:space="0" w:color="auto"/>
            </w:tcBorders>
            <w:shd w:val="clear" w:color="auto" w:fill="C2D69B"/>
            <w:tcMar>
              <w:top w:w="45" w:type="dxa"/>
              <w:left w:w="45" w:type="dxa"/>
              <w:bottom w:w="45" w:type="dxa"/>
              <w:right w:w="45" w:type="dxa"/>
            </w:tcMar>
            <w:hideMark/>
          </w:tcPr>
          <w:p w:rsidR="00662C60" w:rsidRPr="00555A7F" w:rsidRDefault="00662C60" w:rsidP="0082523B">
            <w:pPr>
              <w:spacing w:after="0" w:line="288"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 Tổ kiểm tra điều kiện trụ sở của VPCC Nguyễn Hoàng Nguyên cùng dự. </w:t>
            </w:r>
          </w:p>
        </w:tc>
      </w:tr>
      <w:tr w:rsidR="00662C60" w:rsidTr="00123583">
        <w:trPr>
          <w:trHeight w:val="89"/>
        </w:trPr>
        <w:tc>
          <w:tcPr>
            <w:tcW w:w="0" w:type="auto"/>
            <w:vMerge/>
            <w:tcBorders>
              <w:left w:val="outset" w:sz="8" w:space="0" w:color="336699"/>
              <w:right w:val="single" w:sz="4" w:space="0" w:color="auto"/>
            </w:tcBorders>
            <w:vAlign w:val="center"/>
            <w:hideMark/>
          </w:tcPr>
          <w:p w:rsidR="00662C60" w:rsidRDefault="00662C60" w:rsidP="00FF2253">
            <w:pPr>
              <w:spacing w:after="0" w:line="288"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662C60" w:rsidRDefault="00662C60" w:rsidP="00FF2253">
            <w:pPr>
              <w:spacing w:after="0" w:line="288"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662C60" w:rsidRDefault="00662C60" w:rsidP="00FF2253">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Lãnh đạo Sở dự họp giao ban. </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hideMark/>
          </w:tcPr>
          <w:p w:rsidR="00662C60" w:rsidRPr="009772C4" w:rsidRDefault="00662C60" w:rsidP="00FF2253">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Trưởng các tổ chức, đơn vị thuộc Sở và trực thuộc Sở cùng dự.</w:t>
            </w:r>
          </w:p>
        </w:tc>
      </w:tr>
      <w:tr w:rsidR="00662C60" w:rsidTr="003A79C8">
        <w:trPr>
          <w:trHeight w:val="240"/>
        </w:trPr>
        <w:tc>
          <w:tcPr>
            <w:tcW w:w="0" w:type="auto"/>
            <w:vMerge/>
            <w:tcBorders>
              <w:left w:val="outset" w:sz="8" w:space="0" w:color="336699"/>
              <w:right w:val="single" w:sz="4" w:space="0" w:color="auto"/>
            </w:tcBorders>
            <w:vAlign w:val="center"/>
            <w:hideMark/>
          </w:tcPr>
          <w:p w:rsidR="00662C60" w:rsidRDefault="00662C60" w:rsidP="00FF2253">
            <w:pPr>
              <w:spacing w:after="0" w:line="288" w:lineRule="auto"/>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662C60" w:rsidRDefault="00662C60" w:rsidP="00FF2253">
            <w:pPr>
              <w:spacing w:after="0" w:line="288" w:lineRule="auto"/>
              <w:jc w:val="center"/>
              <w:rPr>
                <w:rFonts w:ascii="Tahoma" w:hAnsi="Tahoma" w:cs="Tahoma"/>
                <w:b/>
                <w:bCs/>
                <w:color w:val="1F497D"/>
                <w:sz w:val="18"/>
                <w:szCs w:val="18"/>
              </w:rPr>
            </w:pPr>
          </w:p>
        </w:tc>
        <w:tc>
          <w:tcPr>
            <w:tcW w:w="2978" w:type="pct"/>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662C60" w:rsidRPr="0020769A" w:rsidRDefault="00662C60" w:rsidP="00FF2253">
            <w:pPr>
              <w:spacing w:after="0" w:line="360" w:lineRule="auto"/>
              <w:ind w:firstLine="425"/>
              <w:jc w:val="both"/>
              <w:rPr>
                <w:rFonts w:ascii="Tahoma" w:eastAsia="Calibri" w:hAnsi="Tahoma" w:cs="Tahoma"/>
                <w:bCs/>
                <w:color w:val="1F497D"/>
                <w:spacing w:val="-6"/>
                <w:sz w:val="20"/>
                <w:szCs w:val="20"/>
              </w:rPr>
            </w:pPr>
            <w:r w:rsidRPr="0020769A">
              <w:rPr>
                <w:rFonts w:ascii="Tahoma" w:eastAsia="Calibri" w:hAnsi="Tahoma" w:cs="Tahoma"/>
                <w:bCs/>
                <w:color w:val="1F497D"/>
                <w:spacing w:val="-6"/>
                <w:sz w:val="20"/>
                <w:szCs w:val="20"/>
              </w:rPr>
              <w:t>- Đ/c Tiến – GĐ, Đ/c Sáng – PGĐ: dự họp BCH Đảng bộ Sở</w:t>
            </w:r>
            <w:r>
              <w:rPr>
                <w:rFonts w:ascii="Tahoma" w:eastAsia="Calibri" w:hAnsi="Tahoma" w:cs="Tahoma"/>
                <w:bCs/>
                <w:color w:val="1F497D"/>
                <w:spacing w:val="-6"/>
                <w:sz w:val="20"/>
                <w:szCs w:val="20"/>
              </w:rPr>
              <w:t xml:space="preserve"> sau khi kết thúc cuộc họp giao ban. </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hideMark/>
          </w:tcPr>
          <w:p w:rsidR="00662C60" w:rsidRPr="009772C4" w:rsidRDefault="00662C60" w:rsidP="00FF2253">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UVBCH Đảng bộ cùng dự</w:t>
            </w:r>
          </w:p>
        </w:tc>
      </w:tr>
      <w:tr w:rsidR="00662C60" w:rsidTr="00FF2253">
        <w:trPr>
          <w:trHeight w:val="383"/>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662C60" w:rsidRDefault="00662C60" w:rsidP="00FF2253">
            <w:pPr>
              <w:spacing w:after="0" w:line="288"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662C60" w:rsidRDefault="00662C60" w:rsidP="00FF2253">
            <w:pPr>
              <w:spacing w:after="0" w:line="288"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662C60" w:rsidRDefault="00662C60"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06/12</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662C60" w:rsidRDefault="00662C60" w:rsidP="00FF2253">
            <w:pPr>
              <w:spacing w:after="0" w:line="288"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662C60" w:rsidRDefault="00662C60" w:rsidP="00676D52">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Tiến – GĐ: </w:t>
            </w:r>
            <w:r w:rsidRPr="00676D52">
              <w:rPr>
                <w:rFonts w:ascii="Tahoma" w:eastAsia="Calibri" w:hAnsi="Tahoma" w:cs="Tahoma"/>
                <w:bCs/>
                <w:color w:val="1F497D"/>
                <w:sz w:val="20"/>
                <w:szCs w:val="20"/>
              </w:rPr>
              <w:t>dự kỳ họp thứ 12 (kỳ họp thường lệ cuối năm 2023), Hội đồng nhân dân tỉnh Quảng Bình khóa XVIII</w:t>
            </w:r>
            <w:r>
              <w:rPr>
                <w:rFonts w:ascii="Tahoma" w:eastAsia="Calibri" w:hAnsi="Tahoma" w:cs="Tahoma"/>
                <w:bCs/>
                <w:color w:val="1F497D"/>
                <w:sz w:val="20"/>
                <w:szCs w:val="20"/>
              </w:rPr>
              <w:t xml:space="preserve"> (đến hết ngày 08/12) </w:t>
            </w:r>
          </w:p>
        </w:tc>
        <w:tc>
          <w:tcPr>
            <w:tcW w:w="91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662C60" w:rsidRPr="009772C4" w:rsidRDefault="00662C60" w:rsidP="00FF2253">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 </w:t>
            </w:r>
            <w:r w:rsidRPr="00B648BE">
              <w:rPr>
                <w:rFonts w:ascii="Tahoma" w:eastAsia="Calibri" w:hAnsi="Tahoma" w:cs="Tahoma"/>
                <w:bCs/>
                <w:color w:val="1F497D"/>
                <w:sz w:val="16"/>
                <w:szCs w:val="16"/>
              </w:rPr>
              <w:t>Đại diện Phòng XDKTVB cùng dự</w:t>
            </w:r>
            <w:r>
              <w:rPr>
                <w:rFonts w:ascii="Tahoma" w:eastAsia="Calibri" w:hAnsi="Tahoma" w:cs="Tahoma"/>
                <w:bCs/>
                <w:color w:val="1F497D"/>
                <w:sz w:val="16"/>
                <w:szCs w:val="16"/>
              </w:rPr>
              <w:t>. Phòng XDKTVB</w:t>
            </w:r>
            <w:r w:rsidRPr="00B648BE">
              <w:rPr>
                <w:rFonts w:ascii="Tahoma" w:eastAsia="Calibri" w:hAnsi="Tahoma" w:cs="Tahoma"/>
                <w:bCs/>
                <w:color w:val="1F497D"/>
                <w:sz w:val="16"/>
                <w:szCs w:val="16"/>
              </w:rPr>
              <w:t xml:space="preserve"> chuẩn bị nội dung, tài liệu liên quan</w:t>
            </w:r>
            <w:r>
              <w:rPr>
                <w:rFonts w:ascii="Tahoma" w:eastAsia="Calibri" w:hAnsi="Tahoma" w:cs="Tahoma"/>
                <w:bCs/>
                <w:color w:val="1F497D"/>
                <w:sz w:val="16"/>
                <w:szCs w:val="16"/>
              </w:rPr>
              <w:t>.</w:t>
            </w:r>
          </w:p>
        </w:tc>
      </w:tr>
      <w:tr w:rsidR="00662C60" w:rsidTr="00B16687">
        <w:trPr>
          <w:trHeight w:val="326"/>
        </w:trPr>
        <w:tc>
          <w:tcPr>
            <w:tcW w:w="623" w:type="pct"/>
            <w:vMerge/>
            <w:tcBorders>
              <w:left w:val="single" w:sz="4" w:space="0" w:color="auto"/>
              <w:right w:val="single" w:sz="4" w:space="0" w:color="auto"/>
            </w:tcBorders>
            <w:shd w:val="clear" w:color="auto" w:fill="EEECE1"/>
            <w:vAlign w:val="center"/>
            <w:hideMark/>
          </w:tcPr>
          <w:p w:rsidR="00662C60" w:rsidRDefault="00662C60" w:rsidP="00FF2253">
            <w:pPr>
              <w:spacing w:after="0" w:line="288" w:lineRule="auto"/>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662C60" w:rsidRDefault="00662C60" w:rsidP="00FF2253">
            <w:pPr>
              <w:spacing w:after="0" w:line="288"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662C60" w:rsidRPr="0020769A" w:rsidRDefault="00662C60" w:rsidP="00FF2253">
            <w:pPr>
              <w:spacing w:after="0" w:line="360" w:lineRule="auto"/>
              <w:ind w:firstLine="425"/>
              <w:jc w:val="both"/>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 Đ/c Sáng – PGĐ, Đ/c Hương – PGĐ, Đ/c Dân – PGĐ: Làm việc tại cơ quan. </w:t>
            </w:r>
          </w:p>
        </w:tc>
        <w:tc>
          <w:tcPr>
            <w:tcW w:w="915" w:type="pct"/>
            <w:tcBorders>
              <w:left w:val="single" w:sz="4" w:space="0" w:color="auto"/>
              <w:right w:val="single" w:sz="4" w:space="0" w:color="auto"/>
            </w:tcBorders>
            <w:shd w:val="clear" w:color="auto" w:fill="EEECE1"/>
            <w:tcMar>
              <w:top w:w="45" w:type="dxa"/>
              <w:left w:w="45" w:type="dxa"/>
              <w:bottom w:w="45" w:type="dxa"/>
              <w:right w:w="45" w:type="dxa"/>
            </w:tcMar>
            <w:hideMark/>
          </w:tcPr>
          <w:p w:rsidR="00662C60" w:rsidRPr="009772C4" w:rsidRDefault="00662C60" w:rsidP="00FF2253">
            <w:pPr>
              <w:spacing w:after="0" w:line="360" w:lineRule="auto"/>
              <w:jc w:val="both"/>
              <w:rPr>
                <w:rFonts w:ascii="Tahoma" w:eastAsia="Calibri" w:hAnsi="Tahoma" w:cs="Tahoma"/>
                <w:bCs/>
                <w:color w:val="1F497D"/>
                <w:sz w:val="16"/>
                <w:szCs w:val="16"/>
              </w:rPr>
            </w:pPr>
          </w:p>
        </w:tc>
      </w:tr>
      <w:tr w:rsidR="00662C60" w:rsidTr="000E15E9">
        <w:trPr>
          <w:trHeight w:val="538"/>
        </w:trPr>
        <w:tc>
          <w:tcPr>
            <w:tcW w:w="0" w:type="auto"/>
            <w:vMerge/>
            <w:tcBorders>
              <w:left w:val="single" w:sz="4" w:space="0" w:color="auto"/>
              <w:bottom w:val="nil"/>
              <w:right w:val="single" w:sz="4" w:space="0" w:color="auto"/>
            </w:tcBorders>
            <w:vAlign w:val="center"/>
            <w:hideMark/>
          </w:tcPr>
          <w:p w:rsidR="00662C60" w:rsidRDefault="00662C60" w:rsidP="00FF2253">
            <w:pPr>
              <w:spacing w:after="0" w:line="288"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662C60" w:rsidRDefault="00662C60" w:rsidP="00FF2253">
            <w:pPr>
              <w:spacing w:after="0" w:line="288"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662C60" w:rsidRPr="00725331" w:rsidRDefault="00662C60" w:rsidP="002641CC">
            <w:pPr>
              <w:spacing w:after="0" w:line="288" w:lineRule="auto"/>
              <w:ind w:firstLine="425"/>
              <w:jc w:val="both"/>
              <w:rPr>
                <w:rFonts w:ascii="Tahoma" w:eastAsia="Calibri" w:hAnsi="Tahoma" w:cs="Tahoma"/>
                <w:bCs/>
                <w:color w:val="1F497D"/>
                <w:sz w:val="20"/>
                <w:szCs w:val="20"/>
              </w:rPr>
            </w:pPr>
            <w:r>
              <w:rPr>
                <w:rFonts w:ascii="Tahoma" w:eastAsia="Calibri" w:hAnsi="Tahoma" w:cs="Tahoma"/>
                <w:bCs/>
                <w:color w:val="1F497D"/>
                <w:spacing w:val="-6"/>
                <w:sz w:val="20"/>
                <w:szCs w:val="20"/>
              </w:rPr>
              <w:t xml:space="preserve">- Đ/c Sáng – PGĐ, Đ/c Hương – PGĐ, Đ/c Dân – PGĐ: Làm việc tại cơ quan. </w:t>
            </w:r>
          </w:p>
        </w:tc>
        <w:tc>
          <w:tcPr>
            <w:tcW w:w="915"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662C60" w:rsidRDefault="00662C60" w:rsidP="00FF2253">
            <w:pPr>
              <w:spacing w:after="0" w:line="288" w:lineRule="auto"/>
              <w:jc w:val="both"/>
              <w:rPr>
                <w:rFonts w:ascii="Tahoma" w:eastAsia="Calibri" w:hAnsi="Tahoma" w:cs="Tahoma"/>
                <w:bCs/>
                <w:color w:val="1F497D"/>
                <w:sz w:val="16"/>
                <w:szCs w:val="16"/>
                <w:lang w:val="vi-VN"/>
              </w:rPr>
            </w:pPr>
          </w:p>
        </w:tc>
      </w:tr>
      <w:tr w:rsidR="000E15E9" w:rsidTr="003A79C8">
        <w:trPr>
          <w:trHeight w:val="333"/>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0E15E9" w:rsidRDefault="000E15E9"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0E15E9" w:rsidRDefault="000E15E9" w:rsidP="00FF2253">
            <w:pPr>
              <w:spacing w:after="0" w:line="288"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0E15E9" w:rsidRDefault="000E15E9"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07/12</w:t>
            </w:r>
          </w:p>
          <w:p w:rsidR="000E15E9" w:rsidRDefault="000E15E9" w:rsidP="00FF2253">
            <w:pPr>
              <w:spacing w:after="0" w:line="288"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Default="000E15E9" w:rsidP="00FF2253">
            <w:pPr>
              <w:spacing w:after="0" w:line="288"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Pr="00CC139F" w:rsidRDefault="000E15E9" w:rsidP="00FF2253">
            <w:pPr>
              <w:spacing w:after="0" w:line="288"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w:t>
            </w:r>
            <w:r w:rsidR="00B30A75">
              <w:rPr>
                <w:rFonts w:ascii="Tahoma" w:eastAsia="Calibri" w:hAnsi="Tahoma" w:cs="Tahoma"/>
                <w:bCs/>
                <w:color w:val="1F497D"/>
                <w:sz w:val="20"/>
                <w:szCs w:val="20"/>
              </w:rPr>
              <w:t>–</w:t>
            </w:r>
            <w:r>
              <w:rPr>
                <w:rFonts w:ascii="Tahoma" w:eastAsia="Calibri" w:hAnsi="Tahoma" w:cs="Tahoma"/>
                <w:bCs/>
                <w:color w:val="1F497D"/>
                <w:sz w:val="20"/>
                <w:szCs w:val="20"/>
              </w:rPr>
              <w:t xml:space="preserve"> PGĐ</w:t>
            </w:r>
            <w:r w:rsidR="00B30A75">
              <w:rPr>
                <w:rFonts w:ascii="Tahoma" w:eastAsia="Calibri" w:hAnsi="Tahoma" w:cs="Tahoma"/>
                <w:bCs/>
                <w:color w:val="1F497D"/>
                <w:sz w:val="20"/>
                <w:szCs w:val="20"/>
              </w:rPr>
              <w:t xml:space="preserve">: Làm việc tại cơ quan. </w:t>
            </w:r>
          </w:p>
        </w:tc>
        <w:tc>
          <w:tcPr>
            <w:tcW w:w="915"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0E15E9" w:rsidRDefault="000E15E9" w:rsidP="00FF2253">
            <w:pPr>
              <w:spacing w:after="0" w:line="288" w:lineRule="auto"/>
              <w:jc w:val="both"/>
            </w:pPr>
          </w:p>
        </w:tc>
      </w:tr>
      <w:tr w:rsidR="000E15E9" w:rsidTr="00B30A75">
        <w:trPr>
          <w:trHeight w:val="490"/>
        </w:trPr>
        <w:tc>
          <w:tcPr>
            <w:tcW w:w="623" w:type="pct"/>
            <w:vMerge/>
            <w:tcBorders>
              <w:left w:val="single" w:sz="4" w:space="0" w:color="auto"/>
              <w:right w:val="single" w:sz="4" w:space="0" w:color="auto"/>
            </w:tcBorders>
            <w:shd w:val="clear" w:color="auto" w:fill="C2D69B"/>
            <w:vAlign w:val="center"/>
            <w:hideMark/>
          </w:tcPr>
          <w:p w:rsidR="000E15E9" w:rsidRDefault="000E15E9" w:rsidP="00FF2253">
            <w:pPr>
              <w:spacing w:after="0" w:line="288"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Default="000E15E9" w:rsidP="00FF2253">
            <w:pPr>
              <w:spacing w:after="0" w:line="288"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Pr="00CC139F" w:rsidRDefault="000E15E9" w:rsidP="00F80B0A">
            <w:pPr>
              <w:spacing w:after="0" w:line="288" w:lineRule="auto"/>
              <w:ind w:firstLine="425"/>
              <w:jc w:val="both"/>
              <w:rPr>
                <w:rFonts w:ascii="Tahoma" w:eastAsia="Calibri" w:hAnsi="Tahoma" w:cs="Tahoma"/>
                <w:bCs/>
                <w:color w:val="1F497D"/>
                <w:sz w:val="20"/>
                <w:szCs w:val="20"/>
              </w:rPr>
            </w:pPr>
            <w:r w:rsidRPr="00D75CE4">
              <w:rPr>
                <w:rFonts w:ascii="Tahoma" w:eastAsia="Calibri" w:hAnsi="Tahoma" w:cs="Tahoma"/>
                <w:bCs/>
                <w:color w:val="1F497D"/>
                <w:sz w:val="20"/>
                <w:szCs w:val="20"/>
              </w:rPr>
              <w:t xml:space="preserve">- 08h30, Đ/c Dân – PGĐ: làm việc với đoàn công tác Đại sứ quán Ca-na-đa và Đại sứ quán Ô-xtơ-rây-li-a tại Việt Nam tại Hội trường Sở Ngoại vụ. </w:t>
            </w:r>
          </w:p>
        </w:tc>
        <w:tc>
          <w:tcPr>
            <w:tcW w:w="91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tcPr>
          <w:p w:rsidR="000E15E9" w:rsidRDefault="000E15E9" w:rsidP="00F80B0A">
            <w:pPr>
              <w:spacing w:after="0" w:line="288" w:lineRule="auto"/>
              <w:jc w:val="both"/>
            </w:pPr>
            <w:r w:rsidRPr="000E15E9">
              <w:rPr>
                <w:rFonts w:ascii="Tahoma" w:eastAsia="Calibri" w:hAnsi="Tahoma" w:cs="Tahoma"/>
                <w:bCs/>
                <w:color w:val="1F497D"/>
                <w:sz w:val="16"/>
                <w:szCs w:val="16"/>
              </w:rPr>
              <w:t>- Đại diện Phòng HCTP&amp;BTTP cùng dự, chuẩn bị nội dung và tài liệu liên quan.</w:t>
            </w:r>
            <w:r>
              <w:t xml:space="preserve"> </w:t>
            </w:r>
          </w:p>
        </w:tc>
      </w:tr>
      <w:tr w:rsidR="000E15E9" w:rsidTr="003031DD">
        <w:trPr>
          <w:trHeight w:val="471"/>
        </w:trPr>
        <w:tc>
          <w:tcPr>
            <w:tcW w:w="0" w:type="auto"/>
            <w:vMerge/>
            <w:tcBorders>
              <w:left w:val="single" w:sz="4" w:space="0" w:color="auto"/>
              <w:right w:val="single" w:sz="4" w:space="0" w:color="auto"/>
            </w:tcBorders>
            <w:vAlign w:val="center"/>
            <w:hideMark/>
          </w:tcPr>
          <w:p w:rsidR="000E15E9" w:rsidRDefault="000E15E9" w:rsidP="00FF2253">
            <w:pPr>
              <w:spacing w:after="0" w:line="288" w:lineRule="auto"/>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Default="000E15E9" w:rsidP="00FF2253">
            <w:pPr>
              <w:spacing w:after="0" w:line="288"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0E15E9" w:rsidRPr="00D02B0E" w:rsidRDefault="00B30A75" w:rsidP="00FF2253">
            <w:pPr>
              <w:spacing w:after="0" w:line="288" w:lineRule="auto"/>
              <w:ind w:firstLine="421"/>
              <w:rPr>
                <w:rFonts w:ascii="Tahoma" w:eastAsia="Calibri" w:hAnsi="Tahoma" w:cs="Tahoma"/>
                <w:bCs/>
                <w:color w:val="1F497D"/>
                <w:sz w:val="20"/>
                <w:szCs w:val="20"/>
              </w:rPr>
            </w:pPr>
            <w:r>
              <w:rPr>
                <w:rFonts w:ascii="Tahoma" w:eastAsia="Calibri" w:hAnsi="Tahoma" w:cs="Tahoma"/>
                <w:bCs/>
                <w:color w:val="1F497D"/>
                <w:spacing w:val="-6"/>
                <w:sz w:val="20"/>
                <w:szCs w:val="20"/>
              </w:rPr>
              <w:t>- Đ/c Sáng – PGĐ, Đ/c Hương – PGĐ, Đ/c Dân – PGĐ: Làm việc tại cơ quan.</w:t>
            </w:r>
          </w:p>
        </w:tc>
        <w:tc>
          <w:tcPr>
            <w:tcW w:w="915"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hideMark/>
          </w:tcPr>
          <w:p w:rsidR="000E15E9" w:rsidRDefault="000E15E9" w:rsidP="00FF2253">
            <w:pPr>
              <w:spacing w:after="0" w:line="288" w:lineRule="auto"/>
              <w:jc w:val="both"/>
              <w:rPr>
                <w:rFonts w:ascii="Tahoma" w:eastAsia="Calibri" w:hAnsi="Tahoma" w:cs="Tahoma"/>
                <w:bCs/>
                <w:color w:val="1F497D"/>
                <w:sz w:val="16"/>
                <w:szCs w:val="16"/>
              </w:rPr>
            </w:pPr>
          </w:p>
        </w:tc>
      </w:tr>
      <w:tr w:rsidR="00504355" w:rsidTr="003031DD">
        <w:trPr>
          <w:trHeight w:val="199"/>
        </w:trPr>
        <w:tc>
          <w:tcPr>
            <w:tcW w:w="623" w:type="pct"/>
            <w:vMerge w:val="restart"/>
            <w:tcBorders>
              <w:top w:val="single" w:sz="6" w:space="0" w:color="auto"/>
              <w:left w:val="single" w:sz="4" w:space="0" w:color="auto"/>
              <w:right w:val="single" w:sz="4" w:space="0" w:color="auto"/>
            </w:tcBorders>
            <w:vAlign w:val="center"/>
            <w:hideMark/>
          </w:tcPr>
          <w:p w:rsidR="00504355" w:rsidRDefault="00504355"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504355" w:rsidRDefault="00504355"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504355" w:rsidRDefault="00504355" w:rsidP="002641CC">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08/12</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line="288"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04355" w:rsidRPr="00FF7841" w:rsidRDefault="003031DD" w:rsidP="003031DD">
            <w:pPr>
              <w:spacing w:after="0" w:line="288" w:lineRule="auto"/>
              <w:ind w:firstLine="466"/>
              <w:rPr>
                <w:rFonts w:ascii="Tahoma" w:eastAsia="Calibri" w:hAnsi="Tahoma" w:cs="Tahoma"/>
                <w:bCs/>
                <w:color w:val="1F497D"/>
                <w:sz w:val="20"/>
                <w:szCs w:val="20"/>
              </w:rPr>
            </w:pPr>
            <w:r>
              <w:rPr>
                <w:rFonts w:ascii="Tahoma" w:eastAsia="Calibri" w:hAnsi="Tahoma" w:cs="Tahoma"/>
                <w:bCs/>
                <w:color w:val="1F497D"/>
                <w:spacing w:val="-6"/>
                <w:sz w:val="20"/>
                <w:szCs w:val="20"/>
              </w:rPr>
              <w:t>- Đ/c Sáng – PGĐ</w:t>
            </w:r>
            <w:r w:rsidR="00504355">
              <w:rPr>
                <w:rFonts w:ascii="Tahoma" w:eastAsia="Calibri" w:hAnsi="Tahoma" w:cs="Tahoma"/>
                <w:bCs/>
                <w:color w:val="1F497D"/>
                <w:spacing w:val="-6"/>
                <w:sz w:val="20"/>
                <w:szCs w:val="20"/>
              </w:rPr>
              <w:t>: Làm việc tại cơ quan.</w:t>
            </w: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FF2253">
            <w:pPr>
              <w:spacing w:after="0" w:line="288" w:lineRule="auto"/>
              <w:jc w:val="both"/>
              <w:rPr>
                <w:rFonts w:ascii="Tahoma" w:eastAsia="Calibri" w:hAnsi="Tahoma" w:cs="Tahoma"/>
                <w:bCs/>
                <w:color w:val="1F497D"/>
                <w:sz w:val="16"/>
                <w:szCs w:val="16"/>
              </w:rPr>
            </w:pPr>
          </w:p>
        </w:tc>
      </w:tr>
      <w:tr w:rsidR="00504355" w:rsidTr="003031DD">
        <w:trPr>
          <w:trHeight w:val="609"/>
        </w:trPr>
        <w:tc>
          <w:tcPr>
            <w:tcW w:w="623" w:type="pct"/>
            <w:vMerge/>
            <w:tcBorders>
              <w:left w:val="single" w:sz="4" w:space="0" w:color="auto"/>
              <w:right w:val="single" w:sz="4" w:space="0" w:color="auto"/>
            </w:tcBorders>
            <w:vAlign w:val="center"/>
            <w:hideMark/>
          </w:tcPr>
          <w:p w:rsidR="00504355" w:rsidRDefault="00504355" w:rsidP="00FF2253">
            <w:pPr>
              <w:spacing w:after="0" w:line="288"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line="288" w:lineRule="auto"/>
              <w:jc w:val="center"/>
              <w:rPr>
                <w:rFonts w:ascii="Tahoma" w:eastAsia="Times New Roman" w:hAnsi="Tahoma" w:cs="Tahoma"/>
                <w:b/>
                <w:bCs/>
                <w:color w:val="1F497D"/>
                <w:sz w:val="18"/>
                <w:szCs w:val="18"/>
              </w:rPr>
            </w:pPr>
          </w:p>
        </w:tc>
        <w:tc>
          <w:tcPr>
            <w:tcW w:w="2978" w:type="pct"/>
            <w:tcBorders>
              <w:left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B809E4">
            <w:pPr>
              <w:spacing w:after="0" w:line="288" w:lineRule="auto"/>
              <w:ind w:firstLine="466"/>
              <w:jc w:val="both"/>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- 08h, Đ/c Hương – PGĐ: Dự buổi họp với các sở, ngành, địa phương liên quan để </w:t>
            </w:r>
            <w:r w:rsidRPr="00B809E4">
              <w:rPr>
                <w:rFonts w:ascii="Tahoma" w:eastAsia="Calibri" w:hAnsi="Tahoma" w:cs="Tahoma"/>
                <w:bCs/>
                <w:color w:val="1F497D"/>
                <w:spacing w:val="-6"/>
                <w:sz w:val="20"/>
                <w:szCs w:val="20"/>
              </w:rPr>
              <w:t>tham mưu UBND tỉnh quy định tỷ lệ thu nhập trên doanh thu theo từng ngành trên địa bàn để áp dụng thống nhất trên toàn tỉnh</w:t>
            </w:r>
            <w:r>
              <w:rPr>
                <w:rFonts w:ascii="Tahoma" w:eastAsia="Calibri" w:hAnsi="Tahoma" w:cs="Tahoma"/>
                <w:bCs/>
                <w:color w:val="1F497D"/>
                <w:spacing w:val="-6"/>
                <w:sz w:val="20"/>
                <w:szCs w:val="20"/>
              </w:rPr>
              <w:t xml:space="preserve"> tại Cục Thuế tỉnh</w:t>
            </w:r>
            <w:r w:rsidR="003A152E">
              <w:rPr>
                <w:rFonts w:ascii="Tahoma" w:eastAsia="Calibri" w:hAnsi="Tahoma" w:cs="Tahoma"/>
                <w:bCs/>
                <w:color w:val="1F497D"/>
                <w:spacing w:val="-6"/>
                <w:sz w:val="20"/>
                <w:szCs w:val="20"/>
              </w:rPr>
              <w:t xml:space="preserve">. </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294216">
            <w:pPr>
              <w:spacing w:after="0" w:line="288" w:lineRule="auto"/>
              <w:jc w:val="both"/>
              <w:rPr>
                <w:rFonts w:ascii="Tahoma" w:eastAsia="Calibri" w:hAnsi="Tahoma" w:cs="Tahoma"/>
                <w:bCs/>
                <w:color w:val="1F497D"/>
                <w:sz w:val="16"/>
                <w:szCs w:val="16"/>
              </w:rPr>
            </w:pPr>
            <w:r w:rsidRPr="00B648BE">
              <w:rPr>
                <w:rFonts w:ascii="Tahoma" w:eastAsia="Calibri" w:hAnsi="Tahoma" w:cs="Tahoma"/>
                <w:bCs/>
                <w:color w:val="1F497D"/>
                <w:sz w:val="16"/>
                <w:szCs w:val="16"/>
              </w:rPr>
              <w:t>Đại diện Phòng XDKTVB cùng dự</w:t>
            </w:r>
            <w:r>
              <w:rPr>
                <w:rFonts w:ascii="Tahoma" w:eastAsia="Calibri" w:hAnsi="Tahoma" w:cs="Tahoma"/>
                <w:bCs/>
                <w:color w:val="1F497D"/>
                <w:sz w:val="16"/>
                <w:szCs w:val="16"/>
              </w:rPr>
              <w:t>. Phòng XDKTVB</w:t>
            </w:r>
            <w:r w:rsidRPr="00B648BE">
              <w:rPr>
                <w:rFonts w:ascii="Tahoma" w:eastAsia="Calibri" w:hAnsi="Tahoma" w:cs="Tahoma"/>
                <w:bCs/>
                <w:color w:val="1F497D"/>
                <w:sz w:val="16"/>
                <w:szCs w:val="16"/>
              </w:rPr>
              <w:t xml:space="preserve"> </w:t>
            </w:r>
            <w:r>
              <w:rPr>
                <w:rFonts w:ascii="Tahoma" w:eastAsia="Calibri" w:hAnsi="Tahoma" w:cs="Tahoma"/>
                <w:bCs/>
                <w:color w:val="1F497D"/>
                <w:sz w:val="16"/>
                <w:szCs w:val="16"/>
              </w:rPr>
              <w:t xml:space="preserve">tham mưu ý kiến lãnh đạo Sở. </w:t>
            </w:r>
          </w:p>
        </w:tc>
      </w:tr>
      <w:tr w:rsidR="00504355" w:rsidTr="0045225E">
        <w:trPr>
          <w:trHeight w:val="609"/>
        </w:trPr>
        <w:tc>
          <w:tcPr>
            <w:tcW w:w="623" w:type="pct"/>
            <w:vMerge/>
            <w:tcBorders>
              <w:left w:val="single" w:sz="4" w:space="0" w:color="auto"/>
              <w:right w:val="single" w:sz="4" w:space="0" w:color="auto"/>
            </w:tcBorders>
            <w:vAlign w:val="center"/>
            <w:hideMark/>
          </w:tcPr>
          <w:p w:rsidR="00504355" w:rsidRDefault="00504355" w:rsidP="00FF2253">
            <w:pPr>
              <w:spacing w:after="0" w:line="288"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line="288" w:lineRule="auto"/>
              <w:jc w:val="center"/>
              <w:rPr>
                <w:rFonts w:ascii="Tahoma" w:eastAsia="Times New Roman"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B809E4">
            <w:pPr>
              <w:spacing w:after="0" w:line="288" w:lineRule="auto"/>
              <w:ind w:firstLine="466"/>
              <w:jc w:val="both"/>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-08h, Đ/c Dân – PGĐ: </w:t>
            </w:r>
            <w:r w:rsidR="00732C39">
              <w:rPr>
                <w:rFonts w:ascii="Tahoma" w:eastAsia="Calibri" w:hAnsi="Tahoma" w:cs="Tahoma"/>
                <w:bCs/>
                <w:color w:val="1F497D"/>
                <w:spacing w:val="-6"/>
                <w:sz w:val="20"/>
                <w:szCs w:val="20"/>
              </w:rPr>
              <w:t xml:space="preserve">Dự </w:t>
            </w:r>
            <w:r w:rsidR="00732C39" w:rsidRPr="00732C39">
              <w:rPr>
                <w:rFonts w:ascii="Tahoma" w:eastAsia="Calibri" w:hAnsi="Tahoma" w:cs="Tahoma"/>
                <w:bCs/>
                <w:color w:val="1F497D"/>
                <w:spacing w:val="-6"/>
                <w:sz w:val="20"/>
                <w:szCs w:val="20"/>
              </w:rPr>
              <w:t>Hội nghị toàn quốc triển khai xây dựng, quản lý vị trí việc làm trong các cơ quan, tổ chức hành chính, đơn vị sự nghiệp công lập tại UBND tỉnh.</w:t>
            </w:r>
            <w:r w:rsidR="00732C39">
              <w:rPr>
                <w:rFonts w:ascii="Arial" w:hAnsi="Arial" w:cs="Arial"/>
                <w:color w:val="333333"/>
                <w:sz w:val="21"/>
                <w:szCs w:val="21"/>
                <w:shd w:val="clear" w:color="auto" w:fill="FFFFFF"/>
              </w:rPr>
              <w:t xml:space="preserve"> </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504355" w:rsidRPr="00B648BE" w:rsidRDefault="009C0141" w:rsidP="00294216">
            <w:pPr>
              <w:spacing w:after="0" w:line="288" w:lineRule="auto"/>
              <w:jc w:val="both"/>
              <w:rPr>
                <w:rFonts w:ascii="Tahoma" w:eastAsia="Calibri" w:hAnsi="Tahoma" w:cs="Tahoma"/>
                <w:bCs/>
                <w:color w:val="1F497D"/>
                <w:sz w:val="16"/>
                <w:szCs w:val="16"/>
              </w:rPr>
            </w:pPr>
            <w:r>
              <w:rPr>
                <w:rFonts w:ascii="Tahoma" w:eastAsia="Calibri" w:hAnsi="Tahoma" w:cs="Tahoma"/>
                <w:bCs/>
                <w:color w:val="1F497D"/>
                <w:sz w:val="16"/>
                <w:szCs w:val="16"/>
              </w:rPr>
              <w:t>- Đ/c Chánh VP cùng dự</w:t>
            </w:r>
          </w:p>
        </w:tc>
      </w:tr>
      <w:tr w:rsidR="00504355" w:rsidTr="00B30A75">
        <w:trPr>
          <w:trHeight w:val="235"/>
        </w:trPr>
        <w:tc>
          <w:tcPr>
            <w:tcW w:w="0" w:type="auto"/>
            <w:vMerge/>
            <w:tcBorders>
              <w:left w:val="single" w:sz="4" w:space="0" w:color="auto"/>
              <w:right w:val="single" w:sz="4" w:space="0" w:color="auto"/>
            </w:tcBorders>
            <w:vAlign w:val="center"/>
            <w:hideMark/>
          </w:tcPr>
          <w:p w:rsidR="00504355" w:rsidRDefault="00504355" w:rsidP="00FF2253">
            <w:pPr>
              <w:spacing w:after="0" w:line="252"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line="252"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Pr="004E658C" w:rsidRDefault="00085FF5" w:rsidP="00085FF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- 15h Hội ý Lãnh đạo Sở</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FF2253">
            <w:pPr>
              <w:spacing w:after="0" w:line="288" w:lineRule="auto"/>
              <w:jc w:val="both"/>
              <w:rPr>
                <w:rFonts w:ascii="Tahoma" w:eastAsia="Calibri" w:hAnsi="Tahoma" w:cs="Tahoma"/>
                <w:bCs/>
                <w:color w:val="1F497D"/>
                <w:sz w:val="16"/>
                <w:szCs w:val="16"/>
              </w:rPr>
            </w:pPr>
          </w:p>
        </w:tc>
      </w:tr>
      <w:tr w:rsidR="00504355" w:rsidTr="00FF2253">
        <w:trPr>
          <w:trHeight w:val="233"/>
        </w:trPr>
        <w:tc>
          <w:tcPr>
            <w:tcW w:w="0" w:type="auto"/>
            <w:vMerge/>
            <w:tcBorders>
              <w:left w:val="single" w:sz="4" w:space="0" w:color="auto"/>
              <w:right w:val="single" w:sz="4" w:space="0" w:color="auto"/>
            </w:tcBorders>
            <w:vAlign w:val="center"/>
            <w:hideMark/>
          </w:tcPr>
          <w:p w:rsidR="00504355" w:rsidRDefault="00504355" w:rsidP="00FF2253">
            <w:pPr>
              <w:spacing w:after="0" w:line="252"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line="252" w:lineRule="auto"/>
              <w:jc w:val="center"/>
              <w:rPr>
                <w:rFonts w:ascii="Tahoma" w:eastAsia="Times New Roman" w:hAnsi="Tahoma" w:cs="Tahoma"/>
                <w:b/>
                <w:bCs/>
                <w:color w:val="17365D"/>
                <w:sz w:val="18"/>
                <w:szCs w:val="18"/>
              </w:rPr>
            </w:pPr>
          </w:p>
        </w:tc>
        <w:tc>
          <w:tcPr>
            <w:tcW w:w="2978"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04355" w:rsidRDefault="00504355" w:rsidP="00FF2253">
            <w:pPr>
              <w:spacing w:after="0"/>
              <w:ind w:firstLine="425"/>
              <w:jc w:val="both"/>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504355" w:rsidRDefault="00504355" w:rsidP="00FF2253">
            <w:pPr>
              <w:spacing w:after="0" w:line="288" w:lineRule="auto"/>
              <w:jc w:val="both"/>
              <w:rPr>
                <w:rFonts w:ascii="Tahoma" w:eastAsia="Calibri" w:hAnsi="Tahoma" w:cs="Tahoma"/>
                <w:bCs/>
                <w:color w:val="1F497D"/>
                <w:sz w:val="16"/>
                <w:szCs w:val="16"/>
              </w:rPr>
            </w:pPr>
          </w:p>
        </w:tc>
      </w:tr>
      <w:tr w:rsidR="000E15E9" w:rsidTr="00FF2253">
        <w:trPr>
          <w:trHeight w:val="589"/>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0E15E9" w:rsidRDefault="000E15E9" w:rsidP="00FF2253">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0E15E9" w:rsidRDefault="000E15E9" w:rsidP="00FF2253">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0E15E9" w:rsidRDefault="000E15E9" w:rsidP="002641C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09/12</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0E15E9" w:rsidRDefault="000E15E9" w:rsidP="00FF2253">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0E15E9" w:rsidRPr="00D02B0E" w:rsidRDefault="000E15E9" w:rsidP="00FF2253">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08h30, </w:t>
            </w:r>
            <w:r w:rsidRPr="00D02B0E">
              <w:rPr>
                <w:rFonts w:ascii="Tahoma" w:eastAsia="Calibri" w:hAnsi="Tahoma" w:cs="Tahoma"/>
                <w:bCs/>
                <w:color w:val="1F497D"/>
                <w:sz w:val="20"/>
                <w:szCs w:val="20"/>
              </w:rPr>
              <w:t xml:space="preserve">Đ/c </w:t>
            </w:r>
            <w:r>
              <w:rPr>
                <w:rFonts w:ascii="Tahoma" w:eastAsia="Calibri" w:hAnsi="Tahoma" w:cs="Tahoma"/>
                <w:bCs/>
                <w:color w:val="1F497D"/>
                <w:sz w:val="20"/>
                <w:szCs w:val="20"/>
              </w:rPr>
              <w:t>Dân - PGĐ</w:t>
            </w:r>
            <w:r w:rsidRPr="00D02B0E">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Dự Hội thảo Khoa học huyện Minh Hóa 150 năm hình thành và phát triển tại Trung tâm văn hóa huyện Minh Hóa. </w:t>
            </w:r>
          </w:p>
          <w:p w:rsidR="000E15E9" w:rsidRPr="00D02B0E" w:rsidRDefault="000E15E9" w:rsidP="00FF2253">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Trực lãnh đạo. </w:t>
            </w:r>
            <w:r w:rsidRPr="00D02B0E">
              <w:rPr>
                <w:rFonts w:ascii="Tahoma" w:eastAsia="Calibri" w:hAnsi="Tahoma" w:cs="Tahoma"/>
                <w:bCs/>
                <w:color w:val="1F497D"/>
                <w:sz w:val="20"/>
                <w:szCs w:val="20"/>
              </w:rPr>
              <w:t xml:space="preserve">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0E15E9" w:rsidRDefault="000E15E9" w:rsidP="00FF2253">
            <w:pPr>
              <w:spacing w:after="0"/>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0E15E9" w:rsidTr="00FF2253">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0E15E9" w:rsidRDefault="000E15E9" w:rsidP="00FF2253">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0E15E9" w:rsidRDefault="000E15E9" w:rsidP="00FF2253">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0E15E9" w:rsidRPr="00D02B0E" w:rsidRDefault="000E15E9" w:rsidP="00FF2253">
            <w:pPr>
              <w:spacing w:after="0"/>
              <w:rPr>
                <w:rFonts w:ascii="Tahoma" w:eastAsia="Calibri" w:hAnsi="Tahoma" w:cs="Tahoma"/>
                <w:bCs/>
                <w:color w:val="1F497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0E15E9" w:rsidRDefault="000E15E9" w:rsidP="00FF2253">
            <w:pPr>
              <w:spacing w:after="0"/>
              <w:rPr>
                <w:rFonts w:ascii="Tahoma" w:eastAsia="Times New Roman" w:hAnsi="Tahoma" w:cs="Tahoma"/>
                <w:b/>
                <w:bCs/>
                <w:color w:val="1F497D"/>
                <w:sz w:val="18"/>
                <w:szCs w:val="18"/>
              </w:rPr>
            </w:pPr>
          </w:p>
        </w:tc>
      </w:tr>
      <w:tr w:rsidR="000E15E9" w:rsidTr="00FF2253">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0E15E9" w:rsidRDefault="000E15E9" w:rsidP="00FF2253">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0E15E9" w:rsidRDefault="000E15E9" w:rsidP="00FF2253">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0E15E9" w:rsidRDefault="000E15E9" w:rsidP="00FF2253">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10/12</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0E15E9" w:rsidRDefault="000E15E9" w:rsidP="00FF2253">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0E15E9" w:rsidRPr="00D02B0E" w:rsidRDefault="000E15E9" w:rsidP="002C28AB">
            <w:pPr>
              <w:spacing w:after="0"/>
              <w:jc w:val="both"/>
              <w:rPr>
                <w:rFonts w:ascii="Tahoma" w:eastAsia="Calibri" w:hAnsi="Tahoma" w:cs="Tahoma"/>
                <w:bCs/>
                <w:color w:val="1F497D"/>
                <w:sz w:val="20"/>
                <w:szCs w:val="20"/>
              </w:rPr>
            </w:pPr>
            <w:r w:rsidRPr="00D02B0E">
              <w:rPr>
                <w:rFonts w:ascii="Tahoma" w:eastAsia="Calibri" w:hAnsi="Tahoma" w:cs="Tahoma"/>
                <w:bCs/>
                <w:color w:val="1F497D"/>
                <w:sz w:val="20"/>
                <w:szCs w:val="20"/>
              </w:rPr>
              <w:t xml:space="preserve">       -</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 xml:space="preserve">Đ/c </w:t>
            </w:r>
            <w:r>
              <w:rPr>
                <w:rFonts w:ascii="Tahoma" w:eastAsia="Calibri" w:hAnsi="Tahoma" w:cs="Tahoma"/>
                <w:bCs/>
                <w:color w:val="1F497D"/>
                <w:sz w:val="20"/>
                <w:szCs w:val="20"/>
              </w:rPr>
              <w:t>Dân</w:t>
            </w:r>
            <w:r w:rsidRPr="00D02B0E">
              <w:rPr>
                <w:rFonts w:ascii="Tahoma" w:eastAsia="Calibri" w:hAnsi="Tahoma" w:cs="Tahoma"/>
                <w:bCs/>
                <w:color w:val="1F497D"/>
                <w:sz w:val="20"/>
                <w:szCs w:val="20"/>
              </w:rPr>
              <w:t xml:space="preserve"> - PGĐ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0E15E9" w:rsidRDefault="000E15E9" w:rsidP="00FF2253">
            <w:pPr>
              <w:spacing w:after="0"/>
            </w:pPr>
          </w:p>
        </w:tc>
      </w:tr>
      <w:tr w:rsidR="000E15E9" w:rsidTr="00FF2253">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0E15E9" w:rsidRDefault="000E15E9" w:rsidP="00FF2253">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0E15E9" w:rsidRDefault="000E15E9" w:rsidP="00FF2253">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0E15E9" w:rsidRDefault="000E15E9" w:rsidP="00FF2253">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0E15E9" w:rsidRDefault="000E15E9" w:rsidP="00FF2253">
            <w:pPr>
              <w:spacing w:after="0"/>
              <w:jc w:val="both"/>
            </w:pPr>
          </w:p>
        </w:tc>
      </w:tr>
    </w:tbl>
    <w:p w:rsidR="00A73721" w:rsidRDefault="00A73721" w:rsidP="00A73721">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A73721" w:rsidRDefault="00175258" w:rsidP="00A73721">
      <w:hyperlink r:id="rId4" w:history="1">
        <w:r w:rsidR="00A73721">
          <w:rPr>
            <w:rStyle w:val="Hyperlink"/>
            <w:i/>
            <w:color w:val="1F497D"/>
            <w:sz w:val="20"/>
            <w:szCs w:val="20"/>
          </w:rPr>
          <w:t>Tải file đính kèm tại đây.</w:t>
        </w:r>
      </w:hyperlink>
    </w:p>
    <w:p w:rsidR="00A73721" w:rsidRPr="00A801DC" w:rsidRDefault="00A73721" w:rsidP="00A73721">
      <w:pPr>
        <w:jc w:val="both"/>
        <w:rPr>
          <w:strike/>
        </w:rPr>
      </w:pPr>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defaultTabStop w:val="720"/>
  <w:characterSpacingControl w:val="doNotCompress"/>
  <w:savePreviewPicture/>
  <w:compat/>
  <w:rsids>
    <w:rsidRoot w:val="00A73721"/>
    <w:rsid w:val="000449DC"/>
    <w:rsid w:val="00085FF5"/>
    <w:rsid w:val="000E15E9"/>
    <w:rsid w:val="00175258"/>
    <w:rsid w:val="00177CB6"/>
    <w:rsid w:val="00186293"/>
    <w:rsid w:val="00250599"/>
    <w:rsid w:val="002641CC"/>
    <w:rsid w:val="00294216"/>
    <w:rsid w:val="0029759B"/>
    <w:rsid w:val="002C28AB"/>
    <w:rsid w:val="003031DD"/>
    <w:rsid w:val="0038022E"/>
    <w:rsid w:val="003A152E"/>
    <w:rsid w:val="003A79C8"/>
    <w:rsid w:val="003F396C"/>
    <w:rsid w:val="00431D4E"/>
    <w:rsid w:val="0045225E"/>
    <w:rsid w:val="00504355"/>
    <w:rsid w:val="0056023C"/>
    <w:rsid w:val="005D2909"/>
    <w:rsid w:val="00662C60"/>
    <w:rsid w:val="00676D52"/>
    <w:rsid w:val="006C6B48"/>
    <w:rsid w:val="007214C7"/>
    <w:rsid w:val="00732C39"/>
    <w:rsid w:val="008A5B1F"/>
    <w:rsid w:val="008B7DFA"/>
    <w:rsid w:val="009438B6"/>
    <w:rsid w:val="00996AB8"/>
    <w:rsid w:val="009C0141"/>
    <w:rsid w:val="00A456A8"/>
    <w:rsid w:val="00A62DE1"/>
    <w:rsid w:val="00A73721"/>
    <w:rsid w:val="00AA1AF9"/>
    <w:rsid w:val="00B16687"/>
    <w:rsid w:val="00B30A75"/>
    <w:rsid w:val="00B65AE3"/>
    <w:rsid w:val="00B809E4"/>
    <w:rsid w:val="00B90E74"/>
    <w:rsid w:val="00BA30E0"/>
    <w:rsid w:val="00C4469B"/>
    <w:rsid w:val="00C57B67"/>
    <w:rsid w:val="00C82869"/>
    <w:rsid w:val="00CE5D74"/>
    <w:rsid w:val="00D15207"/>
    <w:rsid w:val="00D75CE4"/>
    <w:rsid w:val="00D93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21"/>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37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2023-12-04T03:13:00Z</dcterms:created>
  <dcterms:modified xsi:type="dcterms:W3CDTF">2023-12-08T03:28:00Z</dcterms:modified>
</cp:coreProperties>
</file>