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48" w:type="dxa"/>
        <w:tblLook w:val="01E0" w:firstRow="1" w:lastRow="1" w:firstColumn="1" w:lastColumn="1" w:noHBand="0" w:noVBand="0"/>
      </w:tblPr>
      <w:tblGrid>
        <w:gridCol w:w="3348"/>
        <w:gridCol w:w="6000"/>
      </w:tblGrid>
      <w:tr w:rsidR="002D7519" w:rsidRPr="002D7519" w14:paraId="47F2B5F1" w14:textId="77777777" w:rsidTr="00411C0D">
        <w:trPr>
          <w:trHeight w:val="1139"/>
        </w:trPr>
        <w:tc>
          <w:tcPr>
            <w:tcW w:w="3348" w:type="dxa"/>
          </w:tcPr>
          <w:p w14:paraId="71F7C674" w14:textId="77777777" w:rsidR="00411C0D" w:rsidRPr="002D7519" w:rsidRDefault="00411C0D">
            <w:pPr>
              <w:jc w:val="center"/>
              <w:rPr>
                <w:b/>
                <w:bCs/>
                <w:color w:val="000000" w:themeColor="text1"/>
                <w:sz w:val="26"/>
              </w:rPr>
            </w:pPr>
            <w:r w:rsidRPr="002D7519">
              <w:rPr>
                <w:b/>
                <w:bCs/>
                <w:color w:val="000000" w:themeColor="text1"/>
                <w:sz w:val="26"/>
              </w:rPr>
              <w:t>ỦY BAN NHÂN DÂN</w:t>
            </w:r>
          </w:p>
          <w:p w14:paraId="4985440E" w14:textId="0C2EAE6E" w:rsidR="00411C0D" w:rsidRPr="002D7519" w:rsidRDefault="00411C0D">
            <w:pPr>
              <w:jc w:val="center"/>
              <w:rPr>
                <w:b/>
                <w:bCs/>
                <w:color w:val="000000" w:themeColor="text1"/>
                <w:sz w:val="26"/>
              </w:rPr>
            </w:pPr>
            <w:r w:rsidRPr="002D7519">
              <w:rPr>
                <w:b/>
                <w:bCs/>
                <w:color w:val="000000" w:themeColor="text1"/>
                <w:sz w:val="26"/>
              </w:rPr>
              <w:t xml:space="preserve">TỈNH </w:t>
            </w:r>
            <w:r w:rsidR="00761874" w:rsidRPr="002D7519">
              <w:rPr>
                <w:b/>
                <w:bCs/>
                <w:color w:val="000000" w:themeColor="text1"/>
                <w:sz w:val="26"/>
              </w:rPr>
              <w:t>QUẢNG TRỊ</w:t>
            </w:r>
          </w:p>
          <w:p w14:paraId="1890A6ED" w14:textId="020528D6" w:rsidR="00411C0D" w:rsidRPr="002D7519" w:rsidRDefault="00411C0D">
            <w:pPr>
              <w:widowControl w:val="0"/>
              <w:jc w:val="center"/>
              <w:rPr>
                <w:b/>
                <w:color w:val="000000" w:themeColor="text1"/>
              </w:rPr>
            </w:pPr>
            <w:r w:rsidRPr="002D7519">
              <w:rPr>
                <w:noProof/>
                <w:color w:val="000000" w:themeColor="text1"/>
              </w:rPr>
              <mc:AlternateContent>
                <mc:Choice Requires="wps">
                  <w:drawing>
                    <wp:anchor distT="4294967295" distB="4294967295" distL="114300" distR="114300" simplePos="0" relativeHeight="251654656" behindDoc="0" locked="0" layoutInCell="1" allowOverlap="1" wp14:anchorId="11D57C53" wp14:editId="106EB43C">
                      <wp:simplePos x="0" y="0"/>
                      <wp:positionH relativeFrom="column">
                        <wp:posOffset>574040</wp:posOffset>
                      </wp:positionH>
                      <wp:positionV relativeFrom="paragraph">
                        <wp:posOffset>38734</wp:posOffset>
                      </wp:positionV>
                      <wp:extent cx="850900" cy="0"/>
                      <wp:effectExtent l="0" t="0" r="0" b="0"/>
                      <wp:wrapNone/>
                      <wp:docPr id="172761311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1FF6CD" id="Straight Connector 7"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2pt,3.05pt" to="112.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"/>
                  </w:pict>
                </mc:Fallback>
              </mc:AlternateContent>
            </w:r>
          </w:p>
          <w:p w14:paraId="0060A3C6" w14:textId="79D4DBDD" w:rsidR="00411C0D" w:rsidRPr="002D7519" w:rsidRDefault="00411C0D" w:rsidP="004E52CB">
            <w:pPr>
              <w:widowControl w:val="0"/>
              <w:jc w:val="both"/>
              <w:rPr>
                <w:color w:val="000000" w:themeColor="text1"/>
              </w:rPr>
            </w:pPr>
            <w:r w:rsidRPr="002D7519">
              <w:rPr>
                <w:color w:val="000000" w:themeColor="text1"/>
              </w:rPr>
              <w:t xml:space="preserve">Số:          </w:t>
            </w:r>
            <w:r w:rsidR="00367C10">
              <w:rPr>
                <w:color w:val="000000" w:themeColor="text1"/>
              </w:rPr>
              <w:t xml:space="preserve"> </w:t>
            </w:r>
            <w:r w:rsidRPr="002D7519">
              <w:rPr>
                <w:color w:val="000000" w:themeColor="text1"/>
              </w:rPr>
              <w:t xml:space="preserve">/QĐ-UBND             </w:t>
            </w:r>
          </w:p>
        </w:tc>
        <w:tc>
          <w:tcPr>
            <w:tcW w:w="6000" w:type="dxa"/>
          </w:tcPr>
          <w:p w14:paraId="167795F5" w14:textId="77777777" w:rsidR="00411C0D" w:rsidRPr="002D7519" w:rsidRDefault="00411C0D">
            <w:pPr>
              <w:jc w:val="center"/>
              <w:rPr>
                <w:b/>
                <w:bCs/>
                <w:color w:val="000000" w:themeColor="text1"/>
                <w:sz w:val="30"/>
              </w:rPr>
            </w:pPr>
            <w:r w:rsidRPr="002D7519">
              <w:rPr>
                <w:b/>
                <w:bCs/>
                <w:color w:val="000000" w:themeColor="text1"/>
                <w:sz w:val="26"/>
              </w:rPr>
              <w:t>CỘNG HÒA XÃ HỘI CHỦ NGHĨA VIỆT NAM</w:t>
            </w:r>
          </w:p>
          <w:p w14:paraId="04C0A63C" w14:textId="075F65DF" w:rsidR="00411C0D" w:rsidRPr="002D7519" w:rsidRDefault="00411C0D">
            <w:pPr>
              <w:widowControl w:val="0"/>
              <w:jc w:val="center"/>
              <w:rPr>
                <w:b/>
                <w:color w:val="000000" w:themeColor="text1"/>
              </w:rPr>
            </w:pPr>
            <w:r w:rsidRPr="002D7519">
              <w:rPr>
                <w:b/>
                <w:bCs/>
                <w:color w:val="000000" w:themeColor="text1"/>
              </w:rPr>
              <w:t>Độc lập - Tự do - Hạnh phúc</w:t>
            </w:r>
          </w:p>
          <w:p w14:paraId="6DB5FF8D" w14:textId="71D3BEA0" w:rsidR="00411C0D" w:rsidRPr="002D7519" w:rsidRDefault="00CA65CC">
            <w:pPr>
              <w:widowControl w:val="0"/>
              <w:jc w:val="center"/>
              <w:rPr>
                <w:b/>
                <w:i/>
                <w:color w:val="000000" w:themeColor="text1"/>
              </w:rPr>
            </w:pPr>
            <w:r w:rsidRPr="002D7519">
              <w:rPr>
                <w:noProof/>
                <w:color w:val="000000" w:themeColor="text1"/>
              </w:rPr>
              <mc:AlternateContent>
                <mc:Choice Requires="wps">
                  <w:drawing>
                    <wp:anchor distT="4294967295" distB="4294967295" distL="114300" distR="114300" simplePos="0" relativeHeight="251653632" behindDoc="0" locked="0" layoutInCell="1" allowOverlap="1" wp14:anchorId="460F36D2" wp14:editId="0DE66C71">
                      <wp:simplePos x="0" y="0"/>
                      <wp:positionH relativeFrom="column">
                        <wp:posOffset>782955</wp:posOffset>
                      </wp:positionH>
                      <wp:positionV relativeFrom="paragraph">
                        <wp:posOffset>38735</wp:posOffset>
                      </wp:positionV>
                      <wp:extent cx="2114550" cy="0"/>
                      <wp:effectExtent l="0" t="0" r="0" b="0"/>
                      <wp:wrapNone/>
                      <wp:docPr id="10960825"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45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9510EC9" id="Straight Connector 6" o:spid="_x0000_s1026" style="position:absolute;flip:y;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65pt,3.05pt" to="228.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"/>
                  </w:pict>
                </mc:Fallback>
              </mc:AlternateContent>
            </w:r>
          </w:p>
          <w:p w14:paraId="7A19B99D" w14:textId="214DAE0E" w:rsidR="00411C0D" w:rsidRPr="002D7519" w:rsidRDefault="00761874" w:rsidP="000C01A0">
            <w:pPr>
              <w:widowControl w:val="0"/>
              <w:jc w:val="center"/>
              <w:rPr>
                <w:color w:val="000000" w:themeColor="text1"/>
              </w:rPr>
            </w:pPr>
            <w:r w:rsidRPr="002D7519">
              <w:rPr>
                <w:i/>
                <w:color w:val="000000" w:themeColor="text1"/>
              </w:rPr>
              <w:t>Quảng Trị</w:t>
            </w:r>
            <w:r w:rsidR="00411C0D" w:rsidRPr="002D7519">
              <w:rPr>
                <w:i/>
                <w:color w:val="000000" w:themeColor="text1"/>
              </w:rPr>
              <w:t>, ngày        tháng      năm 202</w:t>
            </w:r>
            <w:r w:rsidR="000C01A0">
              <w:rPr>
                <w:i/>
                <w:color w:val="000000" w:themeColor="text1"/>
              </w:rPr>
              <w:t>6</w:t>
            </w:r>
          </w:p>
        </w:tc>
      </w:tr>
    </w:tbl>
    <w:p w14:paraId="453ACCC5" w14:textId="58DB4072" w:rsidR="00411C0D" w:rsidRPr="002D7519" w:rsidRDefault="00C34363" w:rsidP="00411C0D">
      <w:pPr>
        <w:spacing w:after="60" w:line="360" w:lineRule="exact"/>
        <w:jc w:val="center"/>
        <w:rPr>
          <w:color w:val="000000" w:themeColor="text1"/>
        </w:rPr>
      </w:pPr>
      <w:r w:rsidRPr="002D7519">
        <w:rPr>
          <w:noProof/>
          <w:color w:val="000000" w:themeColor="text1"/>
        </w:rPr>
        <mc:AlternateContent>
          <mc:Choice Requires="wps">
            <w:drawing>
              <wp:anchor distT="0" distB="0" distL="114300" distR="114300" simplePos="0" relativeHeight="251664896" behindDoc="0" locked="0" layoutInCell="1" allowOverlap="1" wp14:anchorId="6E444AAD" wp14:editId="63D3B0F4">
                <wp:simplePos x="0" y="0"/>
                <wp:positionH relativeFrom="margin">
                  <wp:posOffset>24766</wp:posOffset>
                </wp:positionH>
                <wp:positionV relativeFrom="paragraph">
                  <wp:posOffset>153035</wp:posOffset>
                </wp:positionV>
                <wp:extent cx="868680" cy="312420"/>
                <wp:effectExtent l="0" t="0" r="26670" b="11430"/>
                <wp:wrapNone/>
                <wp:docPr id="173932885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8680" cy="312420"/>
                        </a:xfrm>
                        <a:prstGeom prst="rect">
                          <a:avLst/>
                        </a:prstGeom>
                        <a:noFill/>
                        <a:ln w="12700" cap="flat" cmpd="sng" algn="ctr">
                          <a:solidFill>
                            <a:sysClr val="windowText" lastClr="000000"/>
                          </a:solidFill>
                          <a:prstDash val="solid"/>
                          <a:miter lim="800000"/>
                        </a:ln>
                        <a:effectLst/>
                      </wps:spPr>
                      <wps:txbx>
                        <w:txbxContent>
                          <w:p w14:paraId="03290CC3" w14:textId="5E4F363C" w:rsidR="007A2633" w:rsidRPr="00AB7461" w:rsidRDefault="00367C10" w:rsidP="00C34363">
                            <w:pPr>
                              <w:jc w:val="center"/>
                              <w:rPr>
                                <w:b/>
                                <w:color w:val="000000" w:themeColor="text1"/>
                              </w:rPr>
                            </w:pPr>
                            <w:r>
                              <w:rPr>
                                <w:b/>
                                <w:color w:val="000000" w:themeColor="text1"/>
                              </w:rPr>
                              <w:t>Dự thảo</w:t>
                            </w:r>
                            <w:r w:rsidR="006B41B7">
                              <w:rPr>
                                <w:b/>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44AAD" id="Rectangle 6" o:spid="_x0000_s1026" style="position:absolute;left:0;text-align:left;margin-left:1.95pt;margin-top:12.05pt;width:68.4pt;height:24.6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" filled="f" strokecolor="windowText" strokeweight="1pt">
                <v:path arrowok="t"/>
                <v:textbox>
                  <w:txbxContent>
                    <w:p w14:paraId="03290CC3" w14:textId="5E4F363C" w:rsidR="007A2633" w:rsidRPr="00AB7461" w:rsidRDefault="00367C10" w:rsidP="00C34363">
                      <w:pPr>
                        <w:jc w:val="center"/>
                        <w:rPr>
                          <w:b/>
                          <w:color w:val="000000" w:themeColor="text1"/>
                        </w:rPr>
                      </w:pPr>
                      <w:r>
                        <w:rPr>
                          <w:b/>
                          <w:color w:val="000000" w:themeColor="text1"/>
                        </w:rPr>
                        <w:t>Dự thảo</w:t>
                      </w:r>
                      <w:r w:rsidR="006B41B7">
                        <w:rPr>
                          <w:b/>
                          <w:color w:val="000000" w:themeColor="text1"/>
                        </w:rPr>
                        <w:t xml:space="preserve"> </w:t>
                      </w:r>
                    </w:p>
                  </w:txbxContent>
                </v:textbox>
                <w10:wrap anchorx="margin"/>
              </v:rect>
            </w:pict>
          </mc:Fallback>
        </mc:AlternateContent>
      </w:r>
    </w:p>
    <w:p w14:paraId="7BCE82D2" w14:textId="77777777" w:rsidR="00411C0D" w:rsidRPr="002D7519" w:rsidRDefault="00411C0D" w:rsidP="00411C0D">
      <w:pPr>
        <w:spacing w:before="60" w:after="60" w:line="360" w:lineRule="exact"/>
        <w:jc w:val="center"/>
        <w:rPr>
          <w:color w:val="000000" w:themeColor="text1"/>
        </w:rPr>
      </w:pPr>
      <w:r w:rsidRPr="002D7519">
        <w:rPr>
          <w:b/>
          <w:bCs/>
          <w:color w:val="000000" w:themeColor="text1"/>
        </w:rPr>
        <w:t>QUYẾT ĐỊNH</w:t>
      </w:r>
    </w:p>
    <w:p w14:paraId="3BE22CC8" w14:textId="327BA4ED" w:rsidR="00411C0D" w:rsidRPr="002D7519" w:rsidRDefault="0035098D" w:rsidP="00C669EF">
      <w:pPr>
        <w:spacing w:before="60" w:after="60" w:line="360" w:lineRule="exact"/>
        <w:jc w:val="center"/>
        <w:rPr>
          <w:noProof/>
          <w:color w:val="000000" w:themeColor="text1"/>
          <w:sz w:val="16"/>
          <w:lang w:eastAsia="zh-TW"/>
        </w:rPr>
      </w:pPr>
      <w:r w:rsidRPr="002D7519">
        <w:rPr>
          <w:noProof/>
          <w:color w:val="000000" w:themeColor="text1"/>
        </w:rPr>
        <mc:AlternateContent>
          <mc:Choice Requires="wps">
            <w:drawing>
              <wp:anchor distT="4294967295" distB="4294967295" distL="114300" distR="114300" simplePos="0" relativeHeight="251659776" behindDoc="0" locked="0" layoutInCell="1" allowOverlap="1" wp14:anchorId="167184CA" wp14:editId="4F11B01B">
                <wp:simplePos x="0" y="0"/>
                <wp:positionH relativeFrom="column">
                  <wp:posOffset>2218690</wp:posOffset>
                </wp:positionH>
                <wp:positionV relativeFrom="paragraph">
                  <wp:posOffset>489585</wp:posOffset>
                </wp:positionV>
                <wp:extent cx="1440815" cy="0"/>
                <wp:effectExtent l="0" t="0" r="26035" b="19050"/>
                <wp:wrapNone/>
                <wp:docPr id="161494661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8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9F2323C" id="_x0000_t32" coordsize="21600,21600" o:spt="32" o:oned="t" path="m,l21600,21600e" filled="f">
                <v:path arrowok="t" fillok="f" o:connecttype="none"/>
                <o:lock v:ext="edit" shapetype="t"/>
              </v:shapetype>
              <v:shape id="Straight Arrow Connector 4" o:spid="_x0000_s1026" type="#_x0000_t32" style="position:absolute;margin-left:174.7pt;margin-top:38.55pt;width:113.4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"/>
            </w:pict>
          </mc:Fallback>
        </mc:AlternateContent>
      </w:r>
      <w:r w:rsidR="00F84C6F">
        <w:rPr>
          <w:b/>
          <w:color w:val="000000" w:themeColor="text1"/>
        </w:rPr>
        <w:t xml:space="preserve">Ban hành </w:t>
      </w:r>
      <w:r w:rsidR="00761874" w:rsidRPr="002D7519">
        <w:rPr>
          <w:b/>
          <w:color w:val="000000" w:themeColor="text1"/>
        </w:rPr>
        <w:t xml:space="preserve">Quy chế </w:t>
      </w:r>
      <w:r w:rsidR="00C669EF" w:rsidRPr="00C669EF">
        <w:rPr>
          <w:b/>
          <w:color w:val="000000" w:themeColor="text1"/>
        </w:rPr>
        <w:t xml:space="preserve">quản lý, vận hành, kết nối và chia sẻ dữ liệu thông qua </w:t>
      </w:r>
      <w:r w:rsidR="00C669EF">
        <w:rPr>
          <w:b/>
          <w:color w:val="000000" w:themeColor="text1"/>
        </w:rPr>
        <w:t>N</w:t>
      </w:r>
      <w:r w:rsidR="00C669EF" w:rsidRPr="00C669EF">
        <w:rPr>
          <w:b/>
          <w:color w:val="000000" w:themeColor="text1"/>
        </w:rPr>
        <w:t xml:space="preserve">ền tảng tích hợp, chia sẻ dữ liệu tỉnh </w:t>
      </w:r>
      <w:r w:rsidR="00C669EF">
        <w:rPr>
          <w:b/>
          <w:color w:val="000000" w:themeColor="text1"/>
        </w:rPr>
        <w:t>Quảng Trị</w:t>
      </w:r>
    </w:p>
    <w:p w14:paraId="27079A07" w14:textId="77777777" w:rsidR="00411C0D" w:rsidRPr="002D7519" w:rsidRDefault="00411C0D" w:rsidP="00411C0D">
      <w:pPr>
        <w:jc w:val="center"/>
        <w:rPr>
          <w:noProof/>
          <w:color w:val="000000" w:themeColor="text1"/>
          <w:sz w:val="10"/>
          <w:szCs w:val="22"/>
          <w:lang w:eastAsia="zh-TW"/>
        </w:rPr>
      </w:pPr>
    </w:p>
    <w:p w14:paraId="533E4D26" w14:textId="335B1878" w:rsidR="00B872F3" w:rsidRPr="00B872F3" w:rsidRDefault="00B872F3" w:rsidP="007E128B">
      <w:pPr>
        <w:spacing w:before="120" w:line="340" w:lineRule="exact"/>
        <w:jc w:val="center"/>
        <w:rPr>
          <w:b/>
          <w:bCs/>
          <w:iCs/>
          <w:color w:val="000000" w:themeColor="text1"/>
          <w:spacing w:val="-4"/>
        </w:rPr>
      </w:pPr>
      <w:r w:rsidRPr="00B872F3">
        <w:rPr>
          <w:b/>
          <w:bCs/>
          <w:iCs/>
          <w:color w:val="000000" w:themeColor="text1"/>
          <w:spacing w:val="-4"/>
        </w:rPr>
        <w:t>ỦY BAN NHÂN DÂN TỈNH</w:t>
      </w:r>
      <w:r>
        <w:rPr>
          <w:b/>
          <w:bCs/>
          <w:iCs/>
          <w:color w:val="000000" w:themeColor="text1"/>
          <w:spacing w:val="-4"/>
        </w:rPr>
        <w:t xml:space="preserve"> QUẢNG TRỊ</w:t>
      </w:r>
    </w:p>
    <w:p w14:paraId="0EA234ED" w14:textId="34416872" w:rsidR="00B872F3" w:rsidRDefault="00B872F3" w:rsidP="004E52CB">
      <w:pPr>
        <w:spacing w:line="340" w:lineRule="exact"/>
        <w:ind w:firstLine="709"/>
        <w:jc w:val="both"/>
        <w:rPr>
          <w:i/>
          <w:color w:val="000000" w:themeColor="text1"/>
          <w:spacing w:val="-4"/>
        </w:rPr>
      </w:pPr>
    </w:p>
    <w:p w14:paraId="4A37119A" w14:textId="60272F66" w:rsidR="0050728B" w:rsidRDefault="0050728B" w:rsidP="006B50AA">
      <w:pPr>
        <w:ind w:firstLine="567"/>
        <w:jc w:val="both"/>
        <w:rPr>
          <w:i/>
          <w:color w:val="000000" w:themeColor="text1"/>
          <w:spacing w:val="-4"/>
        </w:rPr>
      </w:pPr>
      <w:r w:rsidRPr="0050728B">
        <w:rPr>
          <w:i/>
          <w:color w:val="000000" w:themeColor="text1"/>
          <w:spacing w:val="-4"/>
        </w:rPr>
        <w:t>Căn cứ Luật Tổ chức chính quyền địa phương số 72/2025/QH15</w:t>
      </w:r>
      <w:r w:rsidR="0035098D">
        <w:rPr>
          <w:i/>
          <w:color w:val="000000" w:themeColor="text1"/>
          <w:spacing w:val="-4"/>
        </w:rPr>
        <w:t>;</w:t>
      </w:r>
    </w:p>
    <w:p w14:paraId="72C7E098" w14:textId="50B3D2DE" w:rsidR="0035098D" w:rsidRPr="0035098D" w:rsidRDefault="000A3C74" w:rsidP="006B50AA">
      <w:pPr>
        <w:widowControl w:val="0"/>
        <w:ind w:firstLine="567"/>
        <w:jc w:val="both"/>
        <w:rPr>
          <w:i/>
          <w:iCs/>
          <w:color w:val="000000"/>
        </w:rPr>
      </w:pPr>
      <w:r>
        <w:rPr>
          <w:i/>
          <w:iCs/>
          <w:color w:val="000000"/>
        </w:rPr>
        <w:t xml:space="preserve">Căn cứ </w:t>
      </w:r>
      <w:r w:rsidR="00310E75" w:rsidRPr="00310E75">
        <w:rPr>
          <w:i/>
          <w:iCs/>
          <w:color w:val="000000"/>
          <w:lang w:val="vi-VN"/>
        </w:rPr>
        <w:t>Luật Chuyển đổi số số 148/2025/QH15</w:t>
      </w:r>
      <w:r w:rsidR="0035098D" w:rsidRPr="00EF77C5">
        <w:rPr>
          <w:i/>
          <w:iCs/>
          <w:color w:val="000000"/>
          <w:lang w:val="vi-VN"/>
        </w:rPr>
        <w:t>;</w:t>
      </w:r>
    </w:p>
    <w:p w14:paraId="3DAB19E3" w14:textId="260F0E97" w:rsidR="0050728B" w:rsidRPr="0050728B" w:rsidRDefault="0050728B" w:rsidP="006B50AA">
      <w:pPr>
        <w:ind w:firstLine="567"/>
        <w:jc w:val="both"/>
        <w:rPr>
          <w:i/>
          <w:color w:val="000000" w:themeColor="text1"/>
          <w:spacing w:val="-4"/>
        </w:rPr>
      </w:pPr>
      <w:r w:rsidRPr="0050728B">
        <w:rPr>
          <w:i/>
          <w:color w:val="000000" w:themeColor="text1"/>
          <w:spacing w:val="-4"/>
        </w:rPr>
        <w:t>Căn cứ Luật Gi</w:t>
      </w:r>
      <w:r w:rsidR="0035098D">
        <w:rPr>
          <w:i/>
          <w:color w:val="000000" w:themeColor="text1"/>
          <w:spacing w:val="-4"/>
        </w:rPr>
        <w:t>ao dịch điện tử số 20/2023/QH15</w:t>
      </w:r>
      <w:r w:rsidRPr="0050728B">
        <w:rPr>
          <w:i/>
          <w:color w:val="000000" w:themeColor="text1"/>
          <w:spacing w:val="-4"/>
        </w:rPr>
        <w:t>;</w:t>
      </w:r>
    </w:p>
    <w:p w14:paraId="1EAF9F28" w14:textId="3ABA0177" w:rsidR="0035098D" w:rsidRPr="00E72D58" w:rsidRDefault="0035098D" w:rsidP="006B50AA">
      <w:pPr>
        <w:widowControl w:val="0"/>
        <w:ind w:firstLine="567"/>
        <w:jc w:val="both"/>
        <w:rPr>
          <w:i/>
          <w:shd w:val="clear" w:color="auto" w:fill="FFFFFF"/>
        </w:rPr>
      </w:pPr>
      <w:r w:rsidRPr="004B4590">
        <w:rPr>
          <w:rStyle w:val="whitespace-normal"/>
          <w:rFonts w:eastAsiaTheme="majorEastAsia"/>
          <w:i/>
        </w:rPr>
        <w:t xml:space="preserve">Căn cứ Luật An ninh mạng số </w:t>
      </w:r>
      <w:r w:rsidR="004B4590" w:rsidRPr="004B4590">
        <w:rPr>
          <w:rStyle w:val="whitespace-normal"/>
          <w:rFonts w:eastAsiaTheme="majorEastAsia"/>
          <w:i/>
        </w:rPr>
        <w:t>116/2025/QH15</w:t>
      </w:r>
      <w:r w:rsidRPr="004B4590">
        <w:rPr>
          <w:rStyle w:val="whitespace-normal"/>
          <w:rFonts w:eastAsiaTheme="majorEastAsia"/>
          <w:i/>
        </w:rPr>
        <w:t>;</w:t>
      </w:r>
      <w:r w:rsidRPr="00E72D58">
        <w:rPr>
          <w:rStyle w:val="whitespace-normal"/>
          <w:rFonts w:eastAsiaTheme="majorEastAsia"/>
          <w:i/>
        </w:rPr>
        <w:t xml:space="preserve"> </w:t>
      </w:r>
    </w:p>
    <w:p w14:paraId="7AA92E90" w14:textId="180AB02D" w:rsidR="0035098D" w:rsidRPr="0050728B" w:rsidRDefault="0035098D" w:rsidP="006B50AA">
      <w:pPr>
        <w:ind w:firstLine="567"/>
        <w:jc w:val="both"/>
        <w:rPr>
          <w:i/>
          <w:color w:val="000000" w:themeColor="text1"/>
          <w:spacing w:val="-4"/>
        </w:rPr>
      </w:pPr>
      <w:r w:rsidRPr="0035098D">
        <w:rPr>
          <w:i/>
          <w:iCs/>
          <w:color w:val="000000"/>
        </w:rPr>
        <w:t>Căn cứ Luật Dữ liệu số 60/2024/QH15;</w:t>
      </w:r>
    </w:p>
    <w:p w14:paraId="24148750" w14:textId="6891467B" w:rsidR="006E2E7E" w:rsidRPr="0050728B" w:rsidRDefault="006E2E7E" w:rsidP="00997C30">
      <w:pPr>
        <w:ind w:firstLine="567"/>
        <w:jc w:val="both"/>
        <w:rPr>
          <w:i/>
          <w:color w:val="000000" w:themeColor="text1"/>
          <w:spacing w:val="-4"/>
        </w:rPr>
      </w:pPr>
      <w:r w:rsidRPr="006E2E7E">
        <w:rPr>
          <w:i/>
          <w:color w:val="000000" w:themeColor="text1"/>
          <w:spacing w:val="-4"/>
        </w:rPr>
        <w:t>Căn cứ Nghị định số 194/2025/NĐ-CP ngày 03/7/2025 của Chính phủ quy</w:t>
      </w:r>
      <w:r>
        <w:rPr>
          <w:i/>
          <w:color w:val="000000" w:themeColor="text1"/>
          <w:spacing w:val="-4"/>
        </w:rPr>
        <w:t xml:space="preserve"> </w:t>
      </w:r>
      <w:r w:rsidRPr="006E2E7E">
        <w:rPr>
          <w:i/>
          <w:color w:val="000000" w:themeColor="text1"/>
          <w:spacing w:val="-4"/>
        </w:rPr>
        <w:t>định chi tiết một số điều của Luật Giao dịch điện tử về cơ sở dữ liệu quốc gia,</w:t>
      </w:r>
      <w:r w:rsidR="0070277C">
        <w:rPr>
          <w:i/>
          <w:color w:val="000000" w:themeColor="text1"/>
          <w:spacing w:val="-4"/>
        </w:rPr>
        <w:t xml:space="preserve"> </w:t>
      </w:r>
      <w:r w:rsidRPr="006E2E7E">
        <w:rPr>
          <w:i/>
          <w:color w:val="000000" w:themeColor="text1"/>
          <w:spacing w:val="-4"/>
        </w:rPr>
        <w:t>kết nối và chia sẻ dữ liệu, dữ liệu mở phục vụ giao dịch điện tử của cơ quan nhà</w:t>
      </w:r>
      <w:r w:rsidR="00997C30">
        <w:rPr>
          <w:i/>
          <w:color w:val="000000" w:themeColor="text1"/>
          <w:spacing w:val="-4"/>
        </w:rPr>
        <w:t xml:space="preserve"> nước;</w:t>
      </w:r>
    </w:p>
    <w:p w14:paraId="17C94F22" w14:textId="77777777" w:rsidR="0050728B" w:rsidRDefault="0050728B" w:rsidP="006B50AA">
      <w:pPr>
        <w:ind w:firstLine="567"/>
        <w:jc w:val="both"/>
        <w:rPr>
          <w:i/>
          <w:color w:val="000000" w:themeColor="text1"/>
          <w:spacing w:val="-4"/>
        </w:rPr>
      </w:pPr>
      <w:r w:rsidRPr="0050728B">
        <w:rPr>
          <w:i/>
          <w:color w:val="000000" w:themeColor="text1"/>
          <w:spacing w:val="-4"/>
        </w:rPr>
        <w:t>Căn cứ Nghị định số 278/2025/NĐ-CP ngày 22/10/2025 của Chính phủ quy định về kết nối, chia sẻ dữ liệu bắt buộc giữa các cơ quan thuộc hệ thống chính trị;</w:t>
      </w:r>
    </w:p>
    <w:p w14:paraId="03639673" w14:textId="1D192446" w:rsidR="00732ECF" w:rsidRDefault="00732ECF" w:rsidP="00732ECF">
      <w:pPr>
        <w:ind w:firstLine="567"/>
        <w:jc w:val="both"/>
        <w:rPr>
          <w:i/>
          <w:spacing w:val="-4"/>
        </w:rPr>
      </w:pPr>
      <w:r w:rsidRPr="00727BAE">
        <w:rPr>
          <w:i/>
          <w:spacing w:val="-4"/>
        </w:rPr>
        <w:t>Căn cứ Nghị định số 224/2026/NĐ-CP ngày</w:t>
      </w:r>
      <w:r w:rsidR="0070277C">
        <w:rPr>
          <w:i/>
          <w:spacing w:val="-4"/>
        </w:rPr>
        <w:t xml:space="preserve"> </w:t>
      </w:r>
      <w:r w:rsidRPr="00727BAE">
        <w:rPr>
          <w:i/>
          <w:spacing w:val="-4"/>
        </w:rPr>
        <w:t>24/6/2026 của Chính phủ quy định chi tiết một số điều và biện pháp thi hành Luật chuyển đổi số;</w:t>
      </w:r>
    </w:p>
    <w:p w14:paraId="31901257" w14:textId="77777777" w:rsidR="007E128B" w:rsidRPr="0050728B" w:rsidRDefault="007E128B" w:rsidP="007E128B">
      <w:pPr>
        <w:ind w:firstLine="567"/>
        <w:jc w:val="both"/>
        <w:rPr>
          <w:i/>
          <w:color w:val="000000" w:themeColor="text1"/>
          <w:spacing w:val="-4"/>
        </w:rPr>
      </w:pPr>
      <w:r w:rsidRPr="0050728B">
        <w:rPr>
          <w:i/>
          <w:color w:val="000000" w:themeColor="text1"/>
          <w:spacing w:val="-4"/>
        </w:rPr>
        <w:t>Căn cứ Thông tư số 13/2017/TT-BTTTT ngày 23/6/2017 của Bộ trưởng Bộ Thông tin và Truyền thông về việc quy định các yêu cầu kỹ thuật về kết nối các hệ thống thông tin, cơ sở dữ liệu với cơ sở dữ liệu quốc gia;</w:t>
      </w:r>
    </w:p>
    <w:p w14:paraId="7F1C64E6" w14:textId="77777777" w:rsidR="007E128B" w:rsidRPr="0050728B" w:rsidRDefault="007E128B" w:rsidP="007E128B">
      <w:pPr>
        <w:ind w:firstLine="567"/>
        <w:jc w:val="both"/>
        <w:rPr>
          <w:i/>
          <w:color w:val="000000" w:themeColor="text1"/>
          <w:spacing w:val="-4"/>
        </w:rPr>
      </w:pPr>
      <w:r w:rsidRPr="0050728B">
        <w:rPr>
          <w:i/>
          <w:color w:val="000000" w:themeColor="text1"/>
          <w:spacing w:val="-4"/>
        </w:rPr>
        <w:t>Căn cứ Thông tư số 39/2017/TT-BTTTT ngày 15/12/2017 của Bộ trưởng Bộ Thông tin và Truyền thông ban hành Danh mục tiêu chuẩn kỹ thuật về ứng dụng công nghệ thông tin trong cơ quan Nhà nước;</w:t>
      </w:r>
    </w:p>
    <w:p w14:paraId="7F57CED3" w14:textId="77777777" w:rsidR="007E128B" w:rsidRPr="0050728B" w:rsidRDefault="007E128B" w:rsidP="007E128B">
      <w:pPr>
        <w:ind w:firstLine="567"/>
        <w:jc w:val="both"/>
        <w:rPr>
          <w:i/>
          <w:color w:val="000000" w:themeColor="text1"/>
          <w:spacing w:val="-4"/>
        </w:rPr>
      </w:pPr>
      <w:r w:rsidRPr="0050728B">
        <w:rPr>
          <w:i/>
          <w:color w:val="000000" w:themeColor="text1"/>
          <w:spacing w:val="-4"/>
        </w:rPr>
        <w:t>Căn cứ Thông tư số 08/2023/TT-BCA ngày 15/6/2023 của Bộ trưởng Bộ Công an quy định chi tiết về hoạt động định danh và xác thực điện tử trên Nền tảng định danh và xác thực điện tử (VDXP);</w:t>
      </w:r>
    </w:p>
    <w:p w14:paraId="66A67DD8" w14:textId="77777777" w:rsidR="007E128B" w:rsidRPr="0050728B" w:rsidRDefault="007E128B" w:rsidP="007E128B">
      <w:pPr>
        <w:ind w:firstLine="567"/>
        <w:jc w:val="both"/>
        <w:rPr>
          <w:i/>
          <w:color w:val="000000" w:themeColor="text1"/>
          <w:spacing w:val="-4"/>
        </w:rPr>
      </w:pPr>
      <w:r w:rsidRPr="0050728B">
        <w:rPr>
          <w:i/>
          <w:color w:val="000000" w:themeColor="text1"/>
          <w:spacing w:val="-4"/>
        </w:rPr>
        <w:t>Căn cứ Thông tư số 17/2023/TT-BTTTT ngày 30/11/2023 của Bộ trưởng Bộ Thông tin và Truyền thông quy định về việc kết nối, tích hợp, chia sẻ dữ liệu giữa các hệ thống thông tin với Nền tảng tích hợp, chia sẻ dữ liệu quốc gia (NDXP);</w:t>
      </w:r>
    </w:p>
    <w:p w14:paraId="557A3668" w14:textId="77777777" w:rsidR="0050728B" w:rsidRPr="0050728B" w:rsidRDefault="0050728B" w:rsidP="006B50AA">
      <w:pPr>
        <w:ind w:firstLine="567"/>
        <w:jc w:val="both"/>
        <w:rPr>
          <w:i/>
          <w:color w:val="000000" w:themeColor="text1"/>
          <w:spacing w:val="-4"/>
        </w:rPr>
      </w:pPr>
      <w:r w:rsidRPr="0050728B">
        <w:rPr>
          <w:i/>
          <w:color w:val="000000" w:themeColor="text1"/>
          <w:spacing w:val="-4"/>
        </w:rPr>
        <w:t>Căn cứ Quyết định số 20/2020/QĐ-TTg ngày 22/7/2020 của Thủ tướng Chính phủ quy định về mã định danh điện tử của các cơ quan, tổ chức phục vụ kết nối, chia sẻ dữ liệu;</w:t>
      </w:r>
    </w:p>
    <w:p w14:paraId="5EB92AFF" w14:textId="3805BF59" w:rsidR="0050728B" w:rsidRPr="0050728B" w:rsidRDefault="0050728B" w:rsidP="006B50AA">
      <w:pPr>
        <w:ind w:firstLine="567"/>
        <w:jc w:val="both"/>
        <w:rPr>
          <w:i/>
          <w:color w:val="000000" w:themeColor="text1"/>
          <w:spacing w:val="-4"/>
        </w:rPr>
      </w:pPr>
      <w:r w:rsidRPr="0050728B">
        <w:rPr>
          <w:i/>
          <w:color w:val="000000" w:themeColor="text1"/>
          <w:spacing w:val="-4"/>
        </w:rPr>
        <w:t>Căn cứ Quyết định số 06/QĐ-TTg ngày 06/01/2022 của Thủ tướng Chính phủ phê duyệt Đề án phát triển ứng dụng dữ liệu về dân cư, định danh và xác thực</w:t>
      </w:r>
      <w:r>
        <w:rPr>
          <w:i/>
          <w:color w:val="000000" w:themeColor="text1"/>
          <w:spacing w:val="-4"/>
        </w:rPr>
        <w:t xml:space="preserve"> </w:t>
      </w:r>
      <w:r w:rsidRPr="0050728B">
        <w:rPr>
          <w:i/>
          <w:color w:val="000000" w:themeColor="text1"/>
          <w:spacing w:val="-4"/>
        </w:rPr>
        <w:t>điện tử phục vụ chuyển đổi số quốc gia giai đoạn 2022-2025, tầm nhìn đến năm 2030;</w:t>
      </w:r>
    </w:p>
    <w:p w14:paraId="00B36B95" w14:textId="77777777" w:rsidR="0050728B" w:rsidRPr="0050728B" w:rsidRDefault="0050728B" w:rsidP="006B50AA">
      <w:pPr>
        <w:ind w:firstLine="567"/>
        <w:jc w:val="both"/>
        <w:rPr>
          <w:i/>
          <w:color w:val="000000" w:themeColor="text1"/>
          <w:spacing w:val="-4"/>
        </w:rPr>
      </w:pPr>
      <w:r w:rsidRPr="0050728B">
        <w:rPr>
          <w:i/>
          <w:color w:val="000000" w:themeColor="text1"/>
          <w:spacing w:val="-4"/>
        </w:rPr>
        <w:t xml:space="preserve">Căn cứ Quyết định số 09/2025/QĐ-TTg ngày 14/4/2025 của Thủ tướng Chính phủ về sửa đổi, bổ sung Quyết định số 20/2020/QĐ-TTg ngày 22/7/2020 của Thủ </w:t>
      </w:r>
      <w:r w:rsidRPr="0050728B">
        <w:rPr>
          <w:i/>
          <w:color w:val="000000" w:themeColor="text1"/>
          <w:spacing w:val="-4"/>
        </w:rPr>
        <w:lastRenderedPageBreak/>
        <w:t>tướng Chính phủ về mã định danh điện tử của các cơ quan, tổ chức phục vụ kết nối, chia sẻ dữ liệu với các bộ, ngành, địa phương;</w:t>
      </w:r>
    </w:p>
    <w:p w14:paraId="34D959FF" w14:textId="25823291" w:rsidR="00CA7142" w:rsidRPr="007A26E2" w:rsidRDefault="0050728B" w:rsidP="006B50AA">
      <w:pPr>
        <w:ind w:firstLine="567"/>
        <w:jc w:val="both"/>
        <w:rPr>
          <w:i/>
          <w:color w:val="000000" w:themeColor="text1"/>
        </w:rPr>
      </w:pPr>
      <w:r w:rsidRPr="007A26E2">
        <w:rPr>
          <w:i/>
          <w:color w:val="000000" w:themeColor="text1"/>
        </w:rPr>
        <w:t xml:space="preserve">Căn cứ Quyết định số 292/QĐ-BKHCN ngày 25/3/2025 của Bộ Khoa học và Công nghệ về việc ban hành Khung kiến trúc Chính phủ </w:t>
      </w:r>
      <w:r w:rsidR="005C4805" w:rsidRPr="007A26E2">
        <w:rPr>
          <w:i/>
          <w:color w:val="000000" w:themeColor="text1"/>
        </w:rPr>
        <w:t>số</w:t>
      </w:r>
      <w:r w:rsidRPr="007A26E2">
        <w:rPr>
          <w:i/>
          <w:color w:val="000000" w:themeColor="text1"/>
        </w:rPr>
        <w:t xml:space="preserve"> Việt Nam</w:t>
      </w:r>
      <w:r w:rsidR="0070277C" w:rsidRPr="007A26E2">
        <w:rPr>
          <w:i/>
          <w:color w:val="000000" w:themeColor="text1"/>
        </w:rPr>
        <w:t>,</w:t>
      </w:r>
      <w:r w:rsidRPr="007A26E2">
        <w:rPr>
          <w:i/>
          <w:color w:val="000000" w:themeColor="text1"/>
        </w:rPr>
        <w:t xml:space="preserve"> phiên bản 4.0;</w:t>
      </w:r>
    </w:p>
    <w:p w14:paraId="5AE3FCF1" w14:textId="77777777" w:rsidR="00B2639C" w:rsidRPr="00B2639C" w:rsidRDefault="00B2639C" w:rsidP="00B2639C">
      <w:pPr>
        <w:ind w:firstLine="567"/>
        <w:jc w:val="both"/>
        <w:rPr>
          <w:i/>
          <w:color w:val="000000" w:themeColor="text1"/>
          <w:spacing w:val="-4"/>
        </w:rPr>
      </w:pPr>
      <w:r w:rsidRPr="00B2639C">
        <w:rPr>
          <w:i/>
          <w:color w:val="000000" w:themeColor="text1"/>
          <w:spacing w:val="-4"/>
        </w:rPr>
        <w:t>Căn cứ Quyết định số 3090/QĐ-BKHCN ngày 08/10/2025 của Bộ Khoa học và Công nghệ ban hành Khung kiến trúc tổng thể quốc gia số;</w:t>
      </w:r>
    </w:p>
    <w:p w14:paraId="7A357E92" w14:textId="77E2E4E1" w:rsidR="007E128B" w:rsidRDefault="007E128B" w:rsidP="006B50AA">
      <w:pPr>
        <w:ind w:firstLine="567"/>
        <w:jc w:val="both"/>
        <w:rPr>
          <w:i/>
          <w:color w:val="000000" w:themeColor="text1"/>
          <w:spacing w:val="-4"/>
        </w:rPr>
      </w:pPr>
      <w:r>
        <w:rPr>
          <w:i/>
          <w:color w:val="000000" w:themeColor="text1"/>
          <w:spacing w:val="-4"/>
        </w:rPr>
        <w:t>Căn cứ</w:t>
      </w:r>
      <w:r w:rsidR="00B2639C">
        <w:rPr>
          <w:i/>
          <w:color w:val="000000" w:themeColor="text1"/>
          <w:spacing w:val="-4"/>
        </w:rPr>
        <w:t xml:space="preserve"> </w:t>
      </w:r>
      <w:r w:rsidR="00B2639C" w:rsidRPr="00B2639C">
        <w:rPr>
          <w:i/>
          <w:color w:val="000000" w:themeColor="text1"/>
          <w:spacing w:val="-4"/>
        </w:rPr>
        <w:t>Quyết định số 656/QĐ-UBND ngày 12/</w:t>
      </w:r>
      <w:r w:rsidR="007A26E2">
        <w:rPr>
          <w:i/>
          <w:color w:val="000000" w:themeColor="text1"/>
          <w:spacing w:val="-4"/>
        </w:rPr>
        <w:t>0</w:t>
      </w:r>
      <w:r w:rsidR="00B2639C" w:rsidRPr="00B2639C">
        <w:rPr>
          <w:i/>
          <w:color w:val="000000" w:themeColor="text1"/>
          <w:spacing w:val="-4"/>
        </w:rPr>
        <w:t>2/2026</w:t>
      </w:r>
      <w:r w:rsidR="00B2639C">
        <w:rPr>
          <w:i/>
          <w:color w:val="000000" w:themeColor="text1"/>
          <w:spacing w:val="-4"/>
        </w:rPr>
        <w:t xml:space="preserve"> của UBND tỉnh Quảng Trị p</w:t>
      </w:r>
      <w:r w:rsidR="00B2639C" w:rsidRPr="00B2639C">
        <w:rPr>
          <w:i/>
          <w:color w:val="000000" w:themeColor="text1"/>
          <w:spacing w:val="-4"/>
        </w:rPr>
        <w:t>hê duyệt Khung kiến trúc số tỉnh Quảng Trị</w:t>
      </w:r>
      <w:r w:rsidR="00B2639C">
        <w:rPr>
          <w:i/>
          <w:color w:val="000000" w:themeColor="text1"/>
          <w:spacing w:val="-4"/>
        </w:rPr>
        <w:t>;</w:t>
      </w:r>
    </w:p>
    <w:p w14:paraId="63E94B6D" w14:textId="382C3016" w:rsidR="00411C0D" w:rsidRPr="001C59CB" w:rsidRDefault="00411C0D" w:rsidP="006B50AA">
      <w:pPr>
        <w:ind w:firstLine="567"/>
        <w:jc w:val="both"/>
        <w:rPr>
          <w:noProof/>
          <w:color w:val="000000" w:themeColor="text1"/>
          <w:sz w:val="12"/>
          <w:lang w:eastAsia="zh-TW"/>
        </w:rPr>
      </w:pPr>
      <w:r w:rsidRPr="001C59CB">
        <w:rPr>
          <w:i/>
          <w:iCs/>
          <w:color w:val="000000" w:themeColor="text1"/>
        </w:rPr>
        <w:t xml:space="preserve">Theo đề nghị của Giám đốc </w:t>
      </w:r>
      <w:r w:rsidR="00E12B35" w:rsidRPr="001C59CB">
        <w:rPr>
          <w:i/>
          <w:iCs/>
          <w:color w:val="000000" w:themeColor="text1"/>
        </w:rPr>
        <w:t>Sở Khoa học và Công nghệ</w:t>
      </w:r>
      <w:r w:rsidRPr="001C59CB">
        <w:rPr>
          <w:i/>
          <w:iCs/>
          <w:color w:val="000000" w:themeColor="text1"/>
        </w:rPr>
        <w:t xml:space="preserve"> tại Tờ trình số        </w:t>
      </w:r>
      <w:r w:rsidR="00A92B6C" w:rsidRPr="001C59CB">
        <w:rPr>
          <w:i/>
          <w:iCs/>
          <w:color w:val="000000" w:themeColor="text1"/>
        </w:rPr>
        <w:t xml:space="preserve"> /TTr-S</w:t>
      </w:r>
      <w:r w:rsidR="00116F18" w:rsidRPr="001C59CB">
        <w:rPr>
          <w:i/>
          <w:iCs/>
          <w:color w:val="000000" w:themeColor="text1"/>
        </w:rPr>
        <w:t>KHCN</w:t>
      </w:r>
      <w:r w:rsidR="00E12B35" w:rsidRPr="001C59CB">
        <w:rPr>
          <w:i/>
          <w:iCs/>
          <w:color w:val="000000" w:themeColor="text1"/>
        </w:rPr>
        <w:t xml:space="preserve"> </w:t>
      </w:r>
      <w:r w:rsidR="00A92B6C" w:rsidRPr="001C59CB">
        <w:rPr>
          <w:i/>
          <w:iCs/>
          <w:color w:val="000000" w:themeColor="text1"/>
        </w:rPr>
        <w:t>ngày      /   /202</w:t>
      </w:r>
      <w:r w:rsidR="00D96939">
        <w:rPr>
          <w:i/>
          <w:iCs/>
          <w:color w:val="000000" w:themeColor="text1"/>
        </w:rPr>
        <w:t>6</w:t>
      </w:r>
      <w:r w:rsidRPr="001C59CB">
        <w:rPr>
          <w:i/>
          <w:iCs/>
          <w:color w:val="000000" w:themeColor="text1"/>
        </w:rPr>
        <w:t>.</w:t>
      </w:r>
    </w:p>
    <w:p w14:paraId="652F2046" w14:textId="0BEC6976" w:rsidR="000C1CA3" w:rsidRPr="001C59CB" w:rsidRDefault="00B872F3" w:rsidP="002743A9">
      <w:pPr>
        <w:spacing w:line="360" w:lineRule="exact"/>
        <w:ind w:firstLine="709"/>
        <w:jc w:val="center"/>
        <w:rPr>
          <w:b/>
          <w:bCs/>
          <w:color w:val="000000" w:themeColor="text1"/>
        </w:rPr>
      </w:pPr>
      <w:r w:rsidRPr="001C59CB">
        <w:rPr>
          <w:b/>
          <w:bCs/>
          <w:color w:val="000000" w:themeColor="text1"/>
        </w:rPr>
        <w:t>QUYẾT ĐỊNH:</w:t>
      </w:r>
    </w:p>
    <w:p w14:paraId="706CEBA1" w14:textId="39B5B67B" w:rsidR="00411C0D" w:rsidRPr="001C59CB" w:rsidRDefault="00411C0D" w:rsidP="00FD16B8">
      <w:pPr>
        <w:spacing w:before="120" w:after="120" w:line="360" w:lineRule="exact"/>
        <w:ind w:firstLine="567"/>
        <w:jc w:val="both"/>
        <w:rPr>
          <w:color w:val="000000" w:themeColor="text1"/>
          <w:spacing w:val="-2"/>
        </w:rPr>
      </w:pPr>
      <w:r w:rsidRPr="001C59CB">
        <w:rPr>
          <w:b/>
          <w:bCs/>
          <w:color w:val="000000" w:themeColor="text1"/>
          <w:spacing w:val="-2"/>
        </w:rPr>
        <w:t xml:space="preserve">Điều 1. </w:t>
      </w:r>
      <w:r w:rsidRPr="001C59CB">
        <w:rPr>
          <w:color w:val="000000" w:themeColor="text1"/>
          <w:spacing w:val="-2"/>
        </w:rPr>
        <w:t xml:space="preserve">Ban hành kèm theo Quyết định này </w:t>
      </w:r>
      <w:r w:rsidR="007B6DE7" w:rsidRPr="007B6DE7">
        <w:rPr>
          <w:color w:val="000000" w:themeColor="text1"/>
          <w:spacing w:val="-2"/>
        </w:rPr>
        <w:t>Quy chế quản lý, vận hành, kết nối và chia sẻ dữ liệu thông qua Nền tảng tích hợp, chia sẻ dữ liệu tỉnh Quảng Trị</w:t>
      </w:r>
      <w:r w:rsidRPr="001C59CB">
        <w:rPr>
          <w:color w:val="000000" w:themeColor="text1"/>
          <w:spacing w:val="-2"/>
        </w:rPr>
        <w:t>.</w:t>
      </w:r>
    </w:p>
    <w:p w14:paraId="5A519424" w14:textId="792DDE0E" w:rsidR="00CB1DB2" w:rsidRPr="001C59CB" w:rsidRDefault="00411C0D" w:rsidP="00FD16B8">
      <w:pPr>
        <w:spacing w:before="120" w:after="120" w:line="360" w:lineRule="exact"/>
        <w:ind w:firstLine="567"/>
        <w:jc w:val="both"/>
        <w:rPr>
          <w:color w:val="000000" w:themeColor="text1"/>
        </w:rPr>
      </w:pPr>
      <w:r w:rsidRPr="001C59CB">
        <w:rPr>
          <w:b/>
          <w:bCs/>
          <w:color w:val="000000" w:themeColor="text1"/>
        </w:rPr>
        <w:t xml:space="preserve">Điều 2. </w:t>
      </w:r>
      <w:r w:rsidRPr="001C59CB">
        <w:rPr>
          <w:bCs/>
          <w:color w:val="000000" w:themeColor="text1"/>
        </w:rPr>
        <w:t>Quyết định này có hiệu lực</w:t>
      </w:r>
      <w:r w:rsidR="009333D0">
        <w:rPr>
          <w:bCs/>
          <w:color w:val="000000" w:themeColor="text1"/>
        </w:rPr>
        <w:t xml:space="preserve"> thi hành</w:t>
      </w:r>
      <w:r w:rsidRPr="001C59CB">
        <w:rPr>
          <w:bCs/>
          <w:color w:val="000000" w:themeColor="text1"/>
        </w:rPr>
        <w:t xml:space="preserve"> kể từ ngày</w:t>
      </w:r>
      <w:r w:rsidR="009333D0">
        <w:rPr>
          <w:bCs/>
          <w:color w:val="000000" w:themeColor="text1"/>
        </w:rPr>
        <w:t xml:space="preserve"> ký</w:t>
      </w:r>
      <w:r w:rsidR="00CB1DB2" w:rsidRPr="001C59CB">
        <w:rPr>
          <w:bCs/>
          <w:color w:val="000000" w:themeColor="text1"/>
        </w:rPr>
        <w:t>.</w:t>
      </w:r>
    </w:p>
    <w:p w14:paraId="4DBE54CD" w14:textId="27EF2E79" w:rsidR="00411C0D" w:rsidRPr="00685400" w:rsidRDefault="00411C0D" w:rsidP="00FD16B8">
      <w:pPr>
        <w:spacing w:before="120" w:after="120" w:line="360" w:lineRule="exact"/>
        <w:ind w:firstLine="567"/>
        <w:jc w:val="both"/>
        <w:rPr>
          <w:color w:val="000000" w:themeColor="text1"/>
          <w:lang w:val="vi-VN"/>
        </w:rPr>
      </w:pPr>
      <w:r w:rsidRPr="001C59CB">
        <w:rPr>
          <w:b/>
          <w:bCs/>
          <w:color w:val="000000" w:themeColor="text1"/>
          <w:lang w:val="vi-VN"/>
        </w:rPr>
        <w:t xml:space="preserve">Điều 3. </w:t>
      </w:r>
      <w:r w:rsidRPr="001C59CB">
        <w:rPr>
          <w:color w:val="000000" w:themeColor="text1"/>
          <w:lang w:val="vi-VN"/>
        </w:rPr>
        <w:t>Chánh Văn phòng UBND tỉnh</w:t>
      </w:r>
      <w:r w:rsidR="00685400" w:rsidRPr="00685400">
        <w:rPr>
          <w:color w:val="000000" w:themeColor="text1"/>
          <w:lang w:val="vi-VN"/>
        </w:rPr>
        <w:t>;</w:t>
      </w:r>
      <w:r w:rsidRPr="001C59CB">
        <w:rPr>
          <w:color w:val="000000" w:themeColor="text1"/>
          <w:lang w:val="vi-VN"/>
        </w:rPr>
        <w:t xml:space="preserve"> Giám đốc </w:t>
      </w:r>
      <w:r w:rsidR="00E12B35" w:rsidRPr="001C59CB">
        <w:rPr>
          <w:color w:val="000000" w:themeColor="text1"/>
          <w:lang w:val="vi-VN"/>
        </w:rPr>
        <w:t>Sở Khoa học và Công nghệ</w:t>
      </w:r>
      <w:r w:rsidR="00685400" w:rsidRPr="00685400">
        <w:rPr>
          <w:color w:val="000000" w:themeColor="text1"/>
          <w:lang w:val="vi-VN"/>
        </w:rPr>
        <w:t>;</w:t>
      </w:r>
      <w:r w:rsidRPr="001C59CB">
        <w:rPr>
          <w:color w:val="000000" w:themeColor="text1"/>
          <w:lang w:val="vi-VN"/>
        </w:rPr>
        <w:t xml:space="preserve"> Thủ trưởng các sở, ban, ngành thuộc UBND tỉnh</w:t>
      </w:r>
      <w:r w:rsidR="00685400" w:rsidRPr="00685400">
        <w:rPr>
          <w:bCs/>
          <w:color w:val="000000" w:themeColor="text1"/>
          <w:lang w:val="vi-VN"/>
        </w:rPr>
        <w:t>;</w:t>
      </w:r>
      <w:r w:rsidRPr="001C59CB">
        <w:rPr>
          <w:bCs/>
          <w:color w:val="000000" w:themeColor="text1"/>
          <w:lang w:val="vi-VN"/>
        </w:rPr>
        <w:t xml:space="preserve"> </w:t>
      </w:r>
      <w:r w:rsidRPr="001C59CB">
        <w:rPr>
          <w:color w:val="000000" w:themeColor="text1"/>
          <w:lang w:val="vi-VN"/>
        </w:rPr>
        <w:t xml:space="preserve">Chủ tịch UBND </w:t>
      </w:r>
      <w:r w:rsidR="00CB1DB2" w:rsidRPr="001C59CB">
        <w:rPr>
          <w:color w:val="000000" w:themeColor="text1"/>
          <w:lang w:val="vi-VN"/>
        </w:rPr>
        <w:t>các xã, phường</w:t>
      </w:r>
      <w:r w:rsidR="00685400" w:rsidRPr="00685400">
        <w:rPr>
          <w:color w:val="000000" w:themeColor="text1"/>
          <w:lang w:val="vi-VN"/>
        </w:rPr>
        <w:t xml:space="preserve"> và </w:t>
      </w:r>
      <w:r w:rsidR="00CB1DB2" w:rsidRPr="001C59CB">
        <w:rPr>
          <w:color w:val="000000" w:themeColor="text1"/>
          <w:lang w:val="vi-VN"/>
        </w:rPr>
        <w:t>đặc khu</w:t>
      </w:r>
      <w:r w:rsidR="00685400" w:rsidRPr="00685400">
        <w:rPr>
          <w:color w:val="000000" w:themeColor="text1"/>
          <w:lang w:val="vi-VN"/>
        </w:rPr>
        <w:t xml:space="preserve">; </w:t>
      </w:r>
      <w:r w:rsidRPr="001C59CB">
        <w:rPr>
          <w:color w:val="000000" w:themeColor="text1"/>
          <w:lang w:val="vi-VN"/>
        </w:rPr>
        <w:t>các tổ chức, cá nhân có liên quan chịu trách nhiệm thi hành Quyết định này./.</w:t>
      </w:r>
    </w:p>
    <w:tbl>
      <w:tblPr>
        <w:tblW w:w="9073" w:type="dxa"/>
        <w:jc w:val="center"/>
        <w:tblBorders>
          <w:insideH w:val="nil"/>
          <w:insideV w:val="nil"/>
        </w:tblBorders>
        <w:tblCellMar>
          <w:left w:w="0" w:type="dxa"/>
          <w:right w:w="0" w:type="dxa"/>
        </w:tblCellMar>
        <w:tblLook w:val="04A0" w:firstRow="1" w:lastRow="0" w:firstColumn="1" w:lastColumn="0" w:noHBand="0" w:noVBand="1"/>
      </w:tblPr>
      <w:tblGrid>
        <w:gridCol w:w="5211"/>
        <w:gridCol w:w="3862"/>
      </w:tblGrid>
      <w:tr w:rsidR="002D7519" w:rsidRPr="001C59CB" w14:paraId="1DEF2FD2" w14:textId="77777777" w:rsidTr="002743A9">
        <w:trPr>
          <w:jc w:val="center"/>
        </w:trPr>
        <w:tc>
          <w:tcPr>
            <w:tcW w:w="5211" w:type="dxa"/>
            <w:tcBorders>
              <w:top w:val="nil"/>
              <w:left w:val="nil"/>
              <w:bottom w:val="nil"/>
              <w:right w:val="nil"/>
            </w:tcBorders>
            <w:tcMar>
              <w:top w:w="0" w:type="dxa"/>
              <w:left w:w="108" w:type="dxa"/>
              <w:bottom w:w="0" w:type="dxa"/>
              <w:right w:w="108" w:type="dxa"/>
            </w:tcMar>
            <w:hideMark/>
          </w:tcPr>
          <w:p w14:paraId="19C81604" w14:textId="77777777" w:rsidR="00411C0D" w:rsidRPr="001C59CB" w:rsidRDefault="00411C0D">
            <w:pPr>
              <w:spacing w:before="20" w:after="20"/>
              <w:rPr>
                <w:color w:val="000000" w:themeColor="text1"/>
                <w:sz w:val="22"/>
                <w:szCs w:val="22"/>
                <w:lang w:val="vi-VN"/>
              </w:rPr>
            </w:pPr>
            <w:r w:rsidRPr="001C59CB">
              <w:rPr>
                <w:b/>
                <w:bCs/>
                <w:i/>
                <w:iCs/>
                <w:color w:val="000000" w:themeColor="text1"/>
                <w:sz w:val="24"/>
                <w:szCs w:val="24"/>
                <w:lang w:val="vi-VN"/>
              </w:rPr>
              <w:t>Nơi nhận:</w:t>
            </w:r>
            <w:r w:rsidRPr="001C59CB">
              <w:rPr>
                <w:b/>
                <w:bCs/>
                <w:i/>
                <w:iCs/>
                <w:color w:val="000000" w:themeColor="text1"/>
                <w:sz w:val="24"/>
                <w:szCs w:val="24"/>
                <w:lang w:val="vi-VN"/>
              </w:rPr>
              <w:br/>
            </w:r>
            <w:r w:rsidRPr="001C59CB">
              <w:rPr>
                <w:b/>
                <w:bCs/>
                <w:color w:val="000000" w:themeColor="text1"/>
                <w:sz w:val="22"/>
                <w:szCs w:val="22"/>
                <w:lang w:val="vi-VN"/>
              </w:rPr>
              <w:t xml:space="preserve">- </w:t>
            </w:r>
            <w:r w:rsidRPr="001C59CB">
              <w:rPr>
                <w:color w:val="000000" w:themeColor="text1"/>
                <w:sz w:val="22"/>
                <w:szCs w:val="22"/>
                <w:lang w:val="vi-VN"/>
              </w:rPr>
              <w:t>Như Điều 3;</w:t>
            </w:r>
          </w:p>
          <w:p w14:paraId="2C014D41" w14:textId="1F967421" w:rsidR="00411C0D" w:rsidRPr="00097FED" w:rsidRDefault="00411C0D">
            <w:pPr>
              <w:tabs>
                <w:tab w:val="center" w:pos="7370"/>
              </w:tabs>
              <w:spacing w:before="20" w:after="20"/>
              <w:rPr>
                <w:color w:val="000000" w:themeColor="text1"/>
                <w:sz w:val="22"/>
                <w:szCs w:val="22"/>
                <w:lang w:val="vi-VN"/>
              </w:rPr>
            </w:pPr>
            <w:r w:rsidRPr="001C59CB">
              <w:rPr>
                <w:b/>
                <w:bCs/>
                <w:color w:val="000000" w:themeColor="text1"/>
                <w:sz w:val="22"/>
                <w:szCs w:val="22"/>
                <w:lang w:val="vi-VN"/>
              </w:rPr>
              <w:t xml:space="preserve">- </w:t>
            </w:r>
            <w:r w:rsidR="00727BAE" w:rsidRPr="00097FED">
              <w:rPr>
                <w:color w:val="000000" w:themeColor="text1"/>
                <w:sz w:val="22"/>
                <w:szCs w:val="22"/>
                <w:lang w:val="vi-VN"/>
              </w:rPr>
              <w:t>Bộ Khoa học và Công nghệ;</w:t>
            </w:r>
          </w:p>
          <w:p w14:paraId="6B2140E9" w14:textId="6B264522" w:rsidR="00C86BE5" w:rsidRPr="00C86BE5" w:rsidRDefault="00C86BE5" w:rsidP="00C86BE5">
            <w:pPr>
              <w:tabs>
                <w:tab w:val="center" w:pos="7370"/>
              </w:tabs>
              <w:spacing w:before="20" w:after="20"/>
              <w:rPr>
                <w:sz w:val="22"/>
                <w:szCs w:val="22"/>
                <w:lang w:val="id-ID"/>
              </w:rPr>
            </w:pPr>
            <w:r w:rsidRPr="00C86BE5">
              <w:rPr>
                <w:color w:val="000000" w:themeColor="text1"/>
                <w:sz w:val="22"/>
                <w:szCs w:val="22"/>
                <w:lang w:val="vi-VN"/>
              </w:rPr>
              <w:t>- TT Tỉnh ủy, TT HĐND tỉnh;</w:t>
            </w:r>
            <w:r w:rsidRPr="00C86BE5">
              <w:rPr>
                <w:color w:val="000000" w:themeColor="text1"/>
                <w:sz w:val="22"/>
                <w:szCs w:val="22"/>
                <w:lang w:val="vi-VN"/>
              </w:rPr>
              <w:br/>
            </w:r>
            <w:r w:rsidRPr="00C86BE5">
              <w:rPr>
                <w:sz w:val="22"/>
                <w:szCs w:val="22"/>
                <w:lang w:val="vi-VN"/>
              </w:rPr>
              <w:t>- Chủ tịch, các P</w:t>
            </w:r>
            <w:r w:rsidRPr="00097FED">
              <w:rPr>
                <w:sz w:val="22"/>
                <w:szCs w:val="22"/>
                <w:lang w:val="vi-VN"/>
              </w:rPr>
              <w:t xml:space="preserve">hó </w:t>
            </w:r>
            <w:r w:rsidRPr="00C86BE5">
              <w:rPr>
                <w:sz w:val="22"/>
                <w:szCs w:val="22"/>
                <w:lang w:val="vi-VN"/>
              </w:rPr>
              <w:t>CT UBND tỉnh;</w:t>
            </w:r>
            <w:r w:rsidRPr="00C86BE5">
              <w:rPr>
                <w:sz w:val="22"/>
                <w:szCs w:val="22"/>
                <w:lang w:val="vi-VN"/>
              </w:rPr>
              <w:br/>
            </w:r>
            <w:r w:rsidRPr="00C86BE5">
              <w:rPr>
                <w:spacing w:val="-6"/>
                <w:sz w:val="22"/>
                <w:szCs w:val="22"/>
                <w:lang w:val="vi-VN"/>
              </w:rPr>
              <w:t>- UBMTTQVN tỉnh</w:t>
            </w:r>
            <w:r w:rsidRPr="00C86BE5">
              <w:rPr>
                <w:spacing w:val="-6"/>
                <w:sz w:val="22"/>
                <w:szCs w:val="22"/>
                <w:lang w:val="id-ID"/>
              </w:rPr>
              <w:t xml:space="preserve"> và các tổ chức chính trị - xã hội</w:t>
            </w:r>
            <w:r w:rsidRPr="00C86BE5">
              <w:rPr>
                <w:spacing w:val="-6"/>
                <w:sz w:val="22"/>
                <w:szCs w:val="22"/>
                <w:lang w:val="vi-VN"/>
              </w:rPr>
              <w:t>;</w:t>
            </w:r>
          </w:p>
          <w:p w14:paraId="75C40FB8" w14:textId="77777777" w:rsidR="00C86BE5" w:rsidRPr="00C86BE5" w:rsidRDefault="00C86BE5" w:rsidP="00C86BE5">
            <w:pPr>
              <w:rPr>
                <w:color w:val="000000"/>
                <w:sz w:val="22"/>
                <w:szCs w:val="22"/>
                <w:lang w:val="vi-VN" w:eastAsia="vi-VN" w:bidi="vi-VN"/>
              </w:rPr>
            </w:pPr>
            <w:r w:rsidRPr="00C86BE5">
              <w:rPr>
                <w:sz w:val="22"/>
                <w:szCs w:val="22"/>
                <w:lang w:val="id-ID"/>
              </w:rPr>
              <w:t>- Các cơ quan tham mưu, giúp việc Tỉnh ủy;</w:t>
            </w:r>
            <w:r w:rsidRPr="00C86BE5">
              <w:rPr>
                <w:sz w:val="22"/>
                <w:szCs w:val="22"/>
                <w:lang w:val="vi-VN"/>
              </w:rPr>
              <w:br/>
              <w:t>- Đoàn ĐBQH tỉnh;</w:t>
            </w:r>
            <w:r w:rsidRPr="00C86BE5">
              <w:rPr>
                <w:sz w:val="22"/>
                <w:szCs w:val="22"/>
                <w:lang w:val="vi-VN"/>
              </w:rPr>
              <w:br/>
              <w:t>- Các sở, ban, ngành cấp tỉnh;</w:t>
            </w:r>
          </w:p>
          <w:p w14:paraId="7D9C0764" w14:textId="42EB1DA9" w:rsidR="00C86BE5" w:rsidRPr="00C86BE5" w:rsidRDefault="00C86BE5" w:rsidP="00C86BE5">
            <w:pPr>
              <w:widowControl w:val="0"/>
              <w:rPr>
                <w:sz w:val="22"/>
                <w:szCs w:val="22"/>
                <w:lang w:val="vi-VN"/>
              </w:rPr>
            </w:pPr>
            <w:r w:rsidRPr="00C86BE5">
              <w:rPr>
                <w:sz w:val="22"/>
                <w:szCs w:val="22"/>
                <w:lang w:val="vi-VN"/>
              </w:rPr>
              <w:t>- UBND các xã, phường</w:t>
            </w:r>
            <w:r w:rsidRPr="00C86BE5">
              <w:rPr>
                <w:sz w:val="22"/>
                <w:szCs w:val="22"/>
                <w:lang w:val="id-ID"/>
              </w:rPr>
              <w:t xml:space="preserve"> và</w:t>
            </w:r>
            <w:r w:rsidRPr="00C86BE5">
              <w:rPr>
                <w:sz w:val="22"/>
                <w:szCs w:val="22"/>
                <w:lang w:val="vi-VN"/>
              </w:rPr>
              <w:t xml:space="preserve"> đặc khu;</w:t>
            </w:r>
            <w:r w:rsidRPr="00C86BE5">
              <w:rPr>
                <w:sz w:val="22"/>
                <w:szCs w:val="22"/>
                <w:lang w:val="vi-VN"/>
              </w:rPr>
              <w:br/>
              <w:t>- Báo và PTTH Quảng Trị;</w:t>
            </w:r>
            <w:r w:rsidRPr="00C86BE5">
              <w:rPr>
                <w:sz w:val="22"/>
                <w:szCs w:val="22"/>
                <w:lang w:val="vi-VN"/>
              </w:rPr>
              <w:br/>
              <w:t>- Trung tâm Điều hành thông tin tỉnh;</w:t>
            </w:r>
            <w:r w:rsidRPr="00C86BE5">
              <w:rPr>
                <w:sz w:val="22"/>
                <w:szCs w:val="22"/>
                <w:lang w:val="vi-VN"/>
              </w:rPr>
              <w:br/>
              <w:t>- Chánh VP, Các Phó CVP;</w:t>
            </w:r>
          </w:p>
          <w:p w14:paraId="0C2D9EA1" w14:textId="20F33D03" w:rsidR="00411C0D" w:rsidRPr="001C59CB" w:rsidRDefault="00411C0D" w:rsidP="0035098D">
            <w:pPr>
              <w:spacing w:before="20" w:after="20"/>
              <w:rPr>
                <w:color w:val="000000" w:themeColor="text1"/>
              </w:rPr>
            </w:pPr>
            <w:r w:rsidRPr="001C59CB">
              <w:rPr>
                <w:color w:val="000000" w:themeColor="text1"/>
                <w:sz w:val="22"/>
                <w:szCs w:val="22"/>
              </w:rPr>
              <w:t>- Lưu: VT</w:t>
            </w:r>
            <w:r w:rsidR="00C86BE5">
              <w:rPr>
                <w:color w:val="000000" w:themeColor="text1"/>
                <w:sz w:val="22"/>
                <w:szCs w:val="22"/>
              </w:rPr>
              <w:t>, KGVX</w:t>
            </w:r>
            <w:r w:rsidRPr="001C59CB">
              <w:rPr>
                <w:color w:val="000000" w:themeColor="text1"/>
                <w:sz w:val="22"/>
                <w:szCs w:val="22"/>
              </w:rPr>
              <w:t>.</w:t>
            </w:r>
          </w:p>
        </w:tc>
        <w:tc>
          <w:tcPr>
            <w:tcW w:w="3862" w:type="dxa"/>
            <w:tcBorders>
              <w:top w:val="nil"/>
              <w:left w:val="nil"/>
              <w:bottom w:val="nil"/>
              <w:right w:val="nil"/>
            </w:tcBorders>
            <w:tcMar>
              <w:top w:w="0" w:type="dxa"/>
              <w:left w:w="108" w:type="dxa"/>
              <w:bottom w:w="0" w:type="dxa"/>
              <w:right w:w="108" w:type="dxa"/>
            </w:tcMar>
          </w:tcPr>
          <w:p w14:paraId="09F0AA76" w14:textId="0666DDE4" w:rsidR="00DE4493" w:rsidRDefault="00DE4493" w:rsidP="00CE73F9">
            <w:pPr>
              <w:spacing w:before="20" w:after="20"/>
              <w:jc w:val="center"/>
              <w:rPr>
                <w:b/>
                <w:bCs/>
                <w:color w:val="000000" w:themeColor="text1"/>
              </w:rPr>
            </w:pPr>
            <w:r>
              <w:rPr>
                <w:b/>
                <w:bCs/>
                <w:color w:val="000000" w:themeColor="text1"/>
              </w:rPr>
              <w:t>TM. ỦY BAN NHÂN DÂN</w:t>
            </w:r>
          </w:p>
          <w:p w14:paraId="0E13ADA4" w14:textId="7D463874" w:rsidR="00411C0D" w:rsidRPr="001C59CB" w:rsidRDefault="00411C0D" w:rsidP="00CE73F9">
            <w:pPr>
              <w:spacing w:before="20" w:after="20"/>
              <w:jc w:val="center"/>
              <w:rPr>
                <w:b/>
                <w:bCs/>
                <w:color w:val="000000" w:themeColor="text1"/>
              </w:rPr>
            </w:pPr>
            <w:r w:rsidRPr="001C59CB">
              <w:rPr>
                <w:b/>
                <w:bCs/>
                <w:color w:val="000000" w:themeColor="text1"/>
              </w:rPr>
              <w:t>CHỦ TỊCH</w:t>
            </w:r>
          </w:p>
          <w:p w14:paraId="23F9138B" w14:textId="77777777" w:rsidR="00411C0D" w:rsidRPr="001C59CB" w:rsidRDefault="00411C0D">
            <w:pPr>
              <w:spacing w:before="20" w:after="20"/>
              <w:ind w:hanging="34"/>
              <w:jc w:val="center"/>
              <w:rPr>
                <w:b/>
                <w:bCs/>
                <w:color w:val="000000" w:themeColor="text1"/>
              </w:rPr>
            </w:pPr>
          </w:p>
          <w:p w14:paraId="256F805B" w14:textId="77777777" w:rsidR="00411C0D" w:rsidRPr="001C59CB" w:rsidRDefault="00411C0D">
            <w:pPr>
              <w:spacing w:before="20" w:after="20"/>
              <w:ind w:hanging="34"/>
              <w:jc w:val="center"/>
              <w:rPr>
                <w:b/>
                <w:bCs/>
                <w:color w:val="000000" w:themeColor="text1"/>
              </w:rPr>
            </w:pPr>
          </w:p>
          <w:p w14:paraId="419BFA20" w14:textId="77777777" w:rsidR="00411C0D" w:rsidRPr="001C59CB" w:rsidRDefault="00411C0D">
            <w:pPr>
              <w:spacing w:before="20" w:after="20"/>
              <w:ind w:hanging="34"/>
              <w:jc w:val="center"/>
              <w:rPr>
                <w:b/>
                <w:bCs/>
                <w:color w:val="000000" w:themeColor="text1"/>
              </w:rPr>
            </w:pPr>
          </w:p>
          <w:p w14:paraId="17D77A04" w14:textId="77777777" w:rsidR="00411C0D" w:rsidRDefault="00411C0D">
            <w:pPr>
              <w:spacing w:before="20" w:after="20"/>
              <w:ind w:hanging="34"/>
              <w:jc w:val="center"/>
              <w:rPr>
                <w:b/>
                <w:bCs/>
                <w:color w:val="000000" w:themeColor="text1"/>
              </w:rPr>
            </w:pPr>
          </w:p>
          <w:p w14:paraId="6DC590B8" w14:textId="77777777" w:rsidR="003F443A" w:rsidRDefault="003F443A">
            <w:pPr>
              <w:spacing w:before="20" w:after="20"/>
              <w:ind w:hanging="34"/>
              <w:jc w:val="center"/>
              <w:rPr>
                <w:b/>
                <w:bCs/>
                <w:color w:val="000000" w:themeColor="text1"/>
              </w:rPr>
            </w:pPr>
          </w:p>
          <w:p w14:paraId="79B0193E" w14:textId="2FC42535" w:rsidR="003F443A" w:rsidRDefault="003F443A">
            <w:pPr>
              <w:spacing w:before="20" w:after="20"/>
              <w:ind w:hanging="34"/>
              <w:jc w:val="center"/>
              <w:rPr>
                <w:b/>
                <w:bCs/>
                <w:color w:val="000000" w:themeColor="text1"/>
              </w:rPr>
            </w:pPr>
            <w:r>
              <w:rPr>
                <w:b/>
                <w:color w:val="000000" w:themeColor="text1"/>
              </w:rPr>
              <w:t>Lê Hồng Vinh</w:t>
            </w:r>
          </w:p>
          <w:p w14:paraId="43BC92D0" w14:textId="77777777" w:rsidR="00E76BF4" w:rsidRDefault="00E76BF4">
            <w:pPr>
              <w:spacing w:before="20" w:after="20"/>
              <w:ind w:hanging="34"/>
              <w:jc w:val="center"/>
              <w:rPr>
                <w:color w:val="000000" w:themeColor="text1"/>
              </w:rPr>
            </w:pPr>
          </w:p>
          <w:p w14:paraId="3B574497" w14:textId="6BFBA3B4" w:rsidR="00411C0D" w:rsidRPr="001C59CB" w:rsidRDefault="00411C0D" w:rsidP="00CE73F9">
            <w:pPr>
              <w:spacing w:before="20" w:after="20"/>
              <w:ind w:hanging="34"/>
              <w:jc w:val="center"/>
              <w:rPr>
                <w:b/>
                <w:color w:val="000000" w:themeColor="text1"/>
              </w:rPr>
            </w:pPr>
          </w:p>
        </w:tc>
      </w:tr>
    </w:tbl>
    <w:p w14:paraId="71E32C1E" w14:textId="77777777" w:rsidR="00D423FE" w:rsidRPr="001C59CB" w:rsidRDefault="00D423FE" w:rsidP="00411C0D">
      <w:pPr>
        <w:rPr>
          <w:color w:val="000000" w:themeColor="text1"/>
        </w:rPr>
        <w:sectPr w:rsidR="00D423FE" w:rsidRPr="001C59CB" w:rsidSect="00160DEF">
          <w:headerReference w:type="default" r:id="rId8"/>
          <w:pgSz w:w="11907" w:h="16840"/>
          <w:pgMar w:top="1134" w:right="1134" w:bottom="1134" w:left="1701" w:header="567" w:footer="720" w:gutter="0"/>
          <w:pgNumType w:start="1"/>
          <w:cols w:space="720"/>
          <w:titlePg/>
          <w:docGrid w:linePitch="381"/>
        </w:sectPr>
      </w:pPr>
    </w:p>
    <w:tbl>
      <w:tblPr>
        <w:tblW w:w="9460" w:type="dxa"/>
        <w:jc w:val="center"/>
        <w:tblCellMar>
          <w:left w:w="0" w:type="dxa"/>
          <w:right w:w="0" w:type="dxa"/>
        </w:tblCellMar>
        <w:tblLook w:val="04A0" w:firstRow="1" w:lastRow="0" w:firstColumn="1" w:lastColumn="0" w:noHBand="0" w:noVBand="1"/>
      </w:tblPr>
      <w:tblGrid>
        <w:gridCol w:w="3160"/>
        <w:gridCol w:w="6300"/>
      </w:tblGrid>
      <w:tr w:rsidR="005D22FB" w:rsidRPr="001C59CB" w14:paraId="5EE311DA" w14:textId="77777777" w:rsidTr="00411C0D">
        <w:trPr>
          <w:trHeight w:val="710"/>
          <w:jc w:val="center"/>
        </w:trPr>
        <w:tc>
          <w:tcPr>
            <w:tcW w:w="3160" w:type="dxa"/>
            <w:tcMar>
              <w:top w:w="0" w:type="dxa"/>
              <w:left w:w="108" w:type="dxa"/>
              <w:bottom w:w="0" w:type="dxa"/>
              <w:right w:w="108" w:type="dxa"/>
            </w:tcMar>
            <w:hideMark/>
          </w:tcPr>
          <w:p w14:paraId="4E82E81E" w14:textId="77777777" w:rsidR="00411C0D" w:rsidRPr="001C59CB" w:rsidRDefault="00411C0D">
            <w:pPr>
              <w:jc w:val="center"/>
              <w:rPr>
                <w:b/>
                <w:color w:val="000000" w:themeColor="text1"/>
                <w:sz w:val="26"/>
                <w:szCs w:val="26"/>
              </w:rPr>
            </w:pPr>
            <w:r w:rsidRPr="001C59CB">
              <w:rPr>
                <w:b/>
                <w:color w:val="000000" w:themeColor="text1"/>
                <w:sz w:val="26"/>
                <w:szCs w:val="26"/>
              </w:rPr>
              <w:lastRenderedPageBreak/>
              <w:t>ỦY BAN NHÂN DÂN</w:t>
            </w:r>
          </w:p>
          <w:p w14:paraId="0F0FAA8E" w14:textId="60415714" w:rsidR="00411C0D" w:rsidRPr="001C59CB" w:rsidRDefault="00411C0D">
            <w:pPr>
              <w:jc w:val="center"/>
              <w:rPr>
                <w:b/>
                <w:color w:val="000000" w:themeColor="text1"/>
              </w:rPr>
            </w:pPr>
            <w:r w:rsidRPr="001C59CB">
              <w:rPr>
                <w:noProof/>
                <w:color w:val="000000" w:themeColor="text1"/>
              </w:rPr>
              <mc:AlternateContent>
                <mc:Choice Requires="wps">
                  <w:drawing>
                    <wp:anchor distT="4294967295" distB="4294967295" distL="114300" distR="114300" simplePos="0" relativeHeight="251652608" behindDoc="0" locked="0" layoutInCell="1" allowOverlap="1" wp14:anchorId="1C000536" wp14:editId="13327884">
                      <wp:simplePos x="0" y="0"/>
                      <wp:positionH relativeFrom="column">
                        <wp:posOffset>514350</wp:posOffset>
                      </wp:positionH>
                      <wp:positionV relativeFrom="paragraph">
                        <wp:posOffset>219709</wp:posOffset>
                      </wp:positionV>
                      <wp:extent cx="781050" cy="0"/>
                      <wp:effectExtent l="0" t="0" r="0" b="0"/>
                      <wp:wrapNone/>
                      <wp:docPr id="1817675460"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8B8925" id="Straight Arrow Connector 3" o:spid="_x0000_s1026" type="#_x0000_t32" style="position:absolute;margin-left:40.5pt;margin-top:17.3pt;width:61.5pt;height:0;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"/>
                  </w:pict>
                </mc:Fallback>
              </mc:AlternateContent>
            </w:r>
            <w:r w:rsidRPr="001C59CB">
              <w:rPr>
                <w:b/>
                <w:color w:val="000000" w:themeColor="text1"/>
                <w:sz w:val="26"/>
                <w:szCs w:val="26"/>
              </w:rPr>
              <w:t xml:space="preserve">TỈNH </w:t>
            </w:r>
            <w:r w:rsidR="00761874" w:rsidRPr="001C59CB">
              <w:rPr>
                <w:b/>
                <w:color w:val="000000" w:themeColor="text1"/>
                <w:sz w:val="26"/>
                <w:szCs w:val="26"/>
              </w:rPr>
              <w:t>QUẢNG TRỊ</w:t>
            </w:r>
          </w:p>
        </w:tc>
        <w:tc>
          <w:tcPr>
            <w:tcW w:w="6300" w:type="dxa"/>
            <w:tcMar>
              <w:top w:w="0" w:type="dxa"/>
              <w:left w:w="108" w:type="dxa"/>
              <w:bottom w:w="0" w:type="dxa"/>
              <w:right w:w="108" w:type="dxa"/>
            </w:tcMar>
            <w:hideMark/>
          </w:tcPr>
          <w:p w14:paraId="670ED363" w14:textId="77777777" w:rsidR="00411C0D" w:rsidRPr="001C59CB" w:rsidRDefault="00411C0D">
            <w:pPr>
              <w:jc w:val="center"/>
              <w:rPr>
                <w:b/>
                <w:bCs/>
                <w:color w:val="000000" w:themeColor="text1"/>
                <w:sz w:val="26"/>
                <w:szCs w:val="26"/>
              </w:rPr>
            </w:pPr>
            <w:r w:rsidRPr="001C59CB">
              <w:rPr>
                <w:b/>
                <w:bCs/>
                <w:color w:val="000000" w:themeColor="text1"/>
                <w:sz w:val="26"/>
                <w:szCs w:val="26"/>
              </w:rPr>
              <w:t>CỘNG HÒA XÃ HỘI CHỦ NGHĨA VIỆT NAM</w:t>
            </w:r>
          </w:p>
          <w:p w14:paraId="3ED079F2" w14:textId="1DAFCDCD" w:rsidR="00411C0D" w:rsidRPr="001C59CB" w:rsidRDefault="00411C0D">
            <w:pPr>
              <w:jc w:val="center"/>
              <w:rPr>
                <w:b/>
                <w:bCs/>
                <w:color w:val="000000" w:themeColor="text1"/>
              </w:rPr>
            </w:pPr>
            <w:r w:rsidRPr="001C59CB">
              <w:rPr>
                <w:noProof/>
                <w:color w:val="000000" w:themeColor="text1"/>
              </w:rPr>
              <mc:AlternateContent>
                <mc:Choice Requires="wps">
                  <w:drawing>
                    <wp:anchor distT="4294967295" distB="4294967295" distL="114300" distR="114300" simplePos="0" relativeHeight="251657728" behindDoc="0" locked="0" layoutInCell="1" allowOverlap="1" wp14:anchorId="47D4BB90" wp14:editId="5067157A">
                      <wp:simplePos x="0" y="0"/>
                      <wp:positionH relativeFrom="column">
                        <wp:posOffset>854710</wp:posOffset>
                      </wp:positionH>
                      <wp:positionV relativeFrom="paragraph">
                        <wp:posOffset>224789</wp:posOffset>
                      </wp:positionV>
                      <wp:extent cx="2145665" cy="0"/>
                      <wp:effectExtent l="0" t="0" r="0" b="0"/>
                      <wp:wrapNone/>
                      <wp:docPr id="32508431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504AEB" id="Straight Connector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3pt,17.7pt" to="236.2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"/>
                  </w:pict>
                </mc:Fallback>
              </mc:AlternateContent>
            </w:r>
            <w:r w:rsidRPr="001C59CB">
              <w:rPr>
                <w:b/>
                <w:bCs/>
                <w:color w:val="000000" w:themeColor="text1"/>
              </w:rPr>
              <w:t>Độc lập - Tự do - Hạnh phúc</w:t>
            </w:r>
          </w:p>
        </w:tc>
      </w:tr>
    </w:tbl>
    <w:p w14:paraId="4830C956" w14:textId="77777777" w:rsidR="00411C0D" w:rsidRPr="001C59CB" w:rsidRDefault="00411C0D" w:rsidP="00411C0D">
      <w:pPr>
        <w:spacing w:before="60" w:after="60" w:line="360" w:lineRule="exact"/>
        <w:jc w:val="center"/>
        <w:rPr>
          <w:b/>
          <w:bCs/>
          <w:color w:val="000000" w:themeColor="text1"/>
          <w:sz w:val="10"/>
        </w:rPr>
      </w:pPr>
    </w:p>
    <w:p w14:paraId="12A8CCB9" w14:textId="77777777" w:rsidR="00411C0D" w:rsidRPr="001C59CB" w:rsidRDefault="00411C0D" w:rsidP="00973D04">
      <w:pPr>
        <w:spacing w:line="360" w:lineRule="exact"/>
        <w:jc w:val="center"/>
        <w:rPr>
          <w:color w:val="000000" w:themeColor="text1"/>
        </w:rPr>
      </w:pPr>
      <w:r w:rsidRPr="001C59CB">
        <w:rPr>
          <w:b/>
          <w:bCs/>
          <w:color w:val="000000" w:themeColor="text1"/>
        </w:rPr>
        <w:t>QUY CHẾ</w:t>
      </w:r>
    </w:p>
    <w:p w14:paraId="203325D9" w14:textId="77777777" w:rsidR="007603F6" w:rsidRDefault="007603F6" w:rsidP="003D534B">
      <w:pPr>
        <w:spacing w:line="360" w:lineRule="exact"/>
        <w:jc w:val="center"/>
        <w:rPr>
          <w:b/>
          <w:bCs/>
          <w:color w:val="000000" w:themeColor="text1"/>
        </w:rPr>
      </w:pPr>
      <w:r w:rsidRPr="007603F6">
        <w:rPr>
          <w:b/>
          <w:bCs/>
          <w:color w:val="000000" w:themeColor="text1"/>
        </w:rPr>
        <w:t>Quy chế quản lý, vận hành, kết nối và chia sẻ dữ liệu thông qua</w:t>
      </w:r>
    </w:p>
    <w:p w14:paraId="4822C090" w14:textId="327761C2" w:rsidR="007603F6" w:rsidRDefault="007603F6" w:rsidP="00973D04">
      <w:pPr>
        <w:spacing w:line="360" w:lineRule="exact"/>
        <w:jc w:val="center"/>
        <w:rPr>
          <w:b/>
          <w:bCs/>
          <w:color w:val="000000" w:themeColor="text1"/>
        </w:rPr>
      </w:pPr>
      <w:r w:rsidRPr="007603F6">
        <w:rPr>
          <w:b/>
          <w:bCs/>
          <w:color w:val="000000" w:themeColor="text1"/>
        </w:rPr>
        <w:t xml:space="preserve"> Nền tảng tích hợp, chia sẻ dữ liệu tỉnh Quảng Trị</w:t>
      </w:r>
    </w:p>
    <w:p w14:paraId="3C669701" w14:textId="77777777" w:rsidR="00A2795B" w:rsidRDefault="00411C0D" w:rsidP="00973D04">
      <w:pPr>
        <w:spacing w:line="360" w:lineRule="exact"/>
        <w:jc w:val="center"/>
        <w:rPr>
          <w:i/>
          <w:iCs/>
          <w:color w:val="000000" w:themeColor="text1"/>
          <w:spacing w:val="-6"/>
        </w:rPr>
      </w:pPr>
      <w:r w:rsidRPr="001C59CB">
        <w:rPr>
          <w:i/>
          <w:iCs/>
          <w:color w:val="000000" w:themeColor="text1"/>
          <w:spacing w:val="-6"/>
        </w:rPr>
        <w:t xml:space="preserve">(Ban hành kèm theo Quyết định số      </w:t>
      </w:r>
      <w:r w:rsidR="009333D0">
        <w:rPr>
          <w:i/>
          <w:iCs/>
          <w:color w:val="000000" w:themeColor="text1"/>
          <w:spacing w:val="-6"/>
        </w:rPr>
        <w:t xml:space="preserve"> </w:t>
      </w:r>
      <w:r w:rsidRPr="001C59CB">
        <w:rPr>
          <w:i/>
          <w:iCs/>
          <w:color w:val="000000" w:themeColor="text1"/>
          <w:spacing w:val="-6"/>
        </w:rPr>
        <w:t xml:space="preserve">  /QĐ-UBND ngày </w:t>
      </w:r>
      <w:r w:rsidR="009333D0">
        <w:rPr>
          <w:i/>
          <w:iCs/>
          <w:color w:val="000000" w:themeColor="text1"/>
          <w:spacing w:val="-6"/>
        </w:rPr>
        <w:t xml:space="preserve"> </w:t>
      </w:r>
      <w:r w:rsidRPr="001C59CB">
        <w:rPr>
          <w:i/>
          <w:iCs/>
          <w:color w:val="000000" w:themeColor="text1"/>
          <w:spacing w:val="-6"/>
        </w:rPr>
        <w:t xml:space="preserve">  </w:t>
      </w:r>
      <w:r w:rsidR="009333D0">
        <w:rPr>
          <w:i/>
          <w:iCs/>
          <w:color w:val="000000" w:themeColor="text1"/>
          <w:spacing w:val="-6"/>
        </w:rPr>
        <w:t xml:space="preserve"> </w:t>
      </w:r>
      <w:r w:rsidRPr="001C59CB">
        <w:rPr>
          <w:i/>
          <w:iCs/>
          <w:color w:val="000000" w:themeColor="text1"/>
          <w:spacing w:val="-6"/>
        </w:rPr>
        <w:t xml:space="preserve">  tháng </w:t>
      </w:r>
      <w:r w:rsidR="009333D0">
        <w:rPr>
          <w:i/>
          <w:iCs/>
          <w:color w:val="000000" w:themeColor="text1"/>
          <w:spacing w:val="-6"/>
        </w:rPr>
        <w:t xml:space="preserve"> </w:t>
      </w:r>
      <w:r w:rsidRPr="001C59CB">
        <w:rPr>
          <w:i/>
          <w:iCs/>
          <w:color w:val="000000" w:themeColor="text1"/>
          <w:spacing w:val="-6"/>
        </w:rPr>
        <w:t xml:space="preserve">   năm 202</w:t>
      </w:r>
      <w:r w:rsidR="007603F6">
        <w:rPr>
          <w:i/>
          <w:iCs/>
          <w:color w:val="000000" w:themeColor="text1"/>
          <w:spacing w:val="-6"/>
        </w:rPr>
        <w:t>6</w:t>
      </w:r>
      <w:r w:rsidRPr="001C59CB">
        <w:rPr>
          <w:i/>
          <w:iCs/>
          <w:color w:val="000000" w:themeColor="text1"/>
          <w:spacing w:val="-6"/>
        </w:rPr>
        <w:t xml:space="preserve"> </w:t>
      </w:r>
    </w:p>
    <w:p w14:paraId="75582CD5" w14:textId="2BC52EC1" w:rsidR="00411C0D" w:rsidRPr="00A2795B" w:rsidRDefault="00411C0D" w:rsidP="00973D04">
      <w:pPr>
        <w:spacing w:line="360" w:lineRule="exact"/>
        <w:jc w:val="center"/>
        <w:rPr>
          <w:i/>
          <w:iCs/>
          <w:color w:val="000000" w:themeColor="text1"/>
          <w:spacing w:val="-6"/>
        </w:rPr>
      </w:pPr>
      <w:r w:rsidRPr="001C59CB">
        <w:rPr>
          <w:i/>
          <w:iCs/>
          <w:color w:val="000000" w:themeColor="text1"/>
        </w:rPr>
        <w:t xml:space="preserve">của </w:t>
      </w:r>
      <w:r w:rsidR="001340CC">
        <w:rPr>
          <w:i/>
          <w:iCs/>
          <w:color w:val="000000" w:themeColor="text1"/>
        </w:rPr>
        <w:t>Ủy</w:t>
      </w:r>
      <w:r w:rsidR="00A2795B">
        <w:rPr>
          <w:i/>
          <w:iCs/>
          <w:color w:val="000000" w:themeColor="text1"/>
        </w:rPr>
        <w:t xml:space="preserve"> ban nhân dân</w:t>
      </w:r>
      <w:r w:rsidR="009333D0">
        <w:rPr>
          <w:i/>
          <w:iCs/>
          <w:color w:val="000000" w:themeColor="text1"/>
        </w:rPr>
        <w:t xml:space="preserve"> tỉnh</w:t>
      </w:r>
      <w:r w:rsidRPr="001C59CB">
        <w:rPr>
          <w:i/>
          <w:iCs/>
          <w:color w:val="000000" w:themeColor="text1"/>
        </w:rPr>
        <w:t xml:space="preserve"> </w:t>
      </w:r>
      <w:r w:rsidR="00761874" w:rsidRPr="001C59CB">
        <w:rPr>
          <w:i/>
          <w:iCs/>
          <w:color w:val="000000" w:themeColor="text1"/>
        </w:rPr>
        <w:t>Quảng Trị</w:t>
      </w:r>
      <w:r w:rsidRPr="001C59CB">
        <w:rPr>
          <w:i/>
          <w:iCs/>
          <w:color w:val="000000" w:themeColor="text1"/>
        </w:rPr>
        <w:t>)</w:t>
      </w:r>
    </w:p>
    <w:p w14:paraId="52BCEAE1" w14:textId="57F7A171" w:rsidR="00411C0D" w:rsidRPr="001C59CB" w:rsidRDefault="00411C0D" w:rsidP="00411C0D">
      <w:pPr>
        <w:spacing w:before="60" w:after="60" w:line="360" w:lineRule="exact"/>
        <w:jc w:val="center"/>
        <w:rPr>
          <w:b/>
          <w:bCs/>
          <w:color w:val="000000" w:themeColor="text1"/>
          <w:sz w:val="16"/>
        </w:rPr>
      </w:pPr>
      <w:r w:rsidRPr="001C59CB">
        <w:rPr>
          <w:noProof/>
          <w:color w:val="000000" w:themeColor="text1"/>
        </w:rPr>
        <mc:AlternateContent>
          <mc:Choice Requires="wps">
            <w:drawing>
              <wp:anchor distT="4294967295" distB="4294967295" distL="114300" distR="114300" simplePos="0" relativeHeight="251663872" behindDoc="0" locked="0" layoutInCell="1" allowOverlap="1" wp14:anchorId="472C6013" wp14:editId="3F090452">
                <wp:simplePos x="0" y="0"/>
                <wp:positionH relativeFrom="column">
                  <wp:posOffset>2321560</wp:posOffset>
                </wp:positionH>
                <wp:positionV relativeFrom="paragraph">
                  <wp:posOffset>66674</wp:posOffset>
                </wp:positionV>
                <wp:extent cx="1221740" cy="0"/>
                <wp:effectExtent l="0" t="0" r="0" b="0"/>
                <wp:wrapNone/>
                <wp:docPr id="32068037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17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FD1ECF2" id="Straight Arrow Connector 1" o:spid="_x0000_s1026" type="#_x0000_t32" style="position:absolute;margin-left:182.8pt;margin-top:5.25pt;width:96.2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"/>
            </w:pict>
          </mc:Fallback>
        </mc:AlternateContent>
      </w:r>
    </w:p>
    <w:p w14:paraId="348B8B30" w14:textId="77777777" w:rsidR="00411C0D" w:rsidRPr="001C59CB" w:rsidRDefault="00411C0D" w:rsidP="0089220A">
      <w:pPr>
        <w:spacing w:before="60" w:after="60"/>
        <w:jc w:val="center"/>
        <w:rPr>
          <w:color w:val="000000" w:themeColor="text1"/>
        </w:rPr>
      </w:pPr>
      <w:r w:rsidRPr="001C59CB">
        <w:rPr>
          <w:b/>
          <w:bCs/>
          <w:color w:val="000000" w:themeColor="text1"/>
        </w:rPr>
        <w:t>Chương I</w:t>
      </w:r>
    </w:p>
    <w:p w14:paraId="686774EB" w14:textId="77777777" w:rsidR="00411C0D" w:rsidRPr="001C59CB" w:rsidRDefault="00411C0D" w:rsidP="0089220A">
      <w:pPr>
        <w:spacing w:before="60" w:after="60"/>
        <w:jc w:val="center"/>
        <w:rPr>
          <w:color w:val="000000" w:themeColor="text1"/>
        </w:rPr>
      </w:pPr>
      <w:r w:rsidRPr="001C59CB">
        <w:rPr>
          <w:b/>
          <w:bCs/>
          <w:color w:val="000000" w:themeColor="text1"/>
        </w:rPr>
        <w:t>QUY ĐỊNH CHUNG</w:t>
      </w:r>
    </w:p>
    <w:p w14:paraId="2114DA26" w14:textId="77777777" w:rsidR="00A423D0" w:rsidRDefault="00A423D0" w:rsidP="00A423D0">
      <w:pPr>
        <w:spacing w:before="120" w:after="120" w:line="360" w:lineRule="exact"/>
        <w:ind w:firstLine="567"/>
        <w:jc w:val="both"/>
        <w:rPr>
          <w:b/>
          <w:bCs/>
          <w:color w:val="000000" w:themeColor="text1"/>
        </w:rPr>
      </w:pPr>
    </w:p>
    <w:p w14:paraId="63FD5C52" w14:textId="77777777" w:rsidR="00411C0D" w:rsidRPr="001C59CB" w:rsidRDefault="00411C0D" w:rsidP="00A423D0">
      <w:pPr>
        <w:spacing w:before="120" w:after="120" w:line="360" w:lineRule="exact"/>
        <w:ind w:firstLine="567"/>
        <w:jc w:val="both"/>
        <w:rPr>
          <w:color w:val="000000" w:themeColor="text1"/>
        </w:rPr>
      </w:pPr>
      <w:r w:rsidRPr="001C59CB">
        <w:rPr>
          <w:b/>
          <w:bCs/>
          <w:color w:val="000000" w:themeColor="text1"/>
        </w:rPr>
        <w:t>Điều 1. Phạm vi điều chỉnh</w:t>
      </w:r>
    </w:p>
    <w:p w14:paraId="09CBA6C9" w14:textId="38F8AEA9" w:rsidR="00411C0D" w:rsidRPr="001C59CB" w:rsidRDefault="004467ED" w:rsidP="00A423D0">
      <w:pPr>
        <w:spacing w:before="120" w:after="120" w:line="360" w:lineRule="exact"/>
        <w:ind w:firstLine="567"/>
        <w:jc w:val="both"/>
        <w:rPr>
          <w:color w:val="000000" w:themeColor="text1"/>
          <w:spacing w:val="-4"/>
        </w:rPr>
      </w:pPr>
      <w:r>
        <w:rPr>
          <w:color w:val="000000" w:themeColor="text1"/>
          <w:spacing w:val="-4"/>
        </w:rPr>
        <w:t>Qu</w:t>
      </w:r>
      <w:r w:rsidR="00362D87" w:rsidRPr="00362D87">
        <w:rPr>
          <w:color w:val="000000" w:themeColor="text1"/>
          <w:spacing w:val="-4"/>
        </w:rPr>
        <w:t xml:space="preserve">y chế này quy định việc quản lý, vận hành, kết nối, tích hợp và chia sẻ dữ liệu thông qua Nền tảng tích hợp, chia sẻ dữ liệu tỉnh </w:t>
      </w:r>
      <w:r w:rsidR="00362D87">
        <w:rPr>
          <w:color w:val="000000" w:themeColor="text1"/>
          <w:spacing w:val="-4"/>
        </w:rPr>
        <w:t>Quảng Trị</w:t>
      </w:r>
      <w:r>
        <w:rPr>
          <w:color w:val="000000" w:themeColor="text1"/>
          <w:spacing w:val="-4"/>
        </w:rPr>
        <w:t xml:space="preserve"> (sau đây gọi tắt là LGSP tỉnh)</w:t>
      </w:r>
      <w:r w:rsidR="00362D87" w:rsidRPr="00362D87">
        <w:rPr>
          <w:color w:val="000000" w:themeColor="text1"/>
          <w:spacing w:val="-4"/>
        </w:rPr>
        <w:t>.</w:t>
      </w:r>
    </w:p>
    <w:p w14:paraId="64CA1D32" w14:textId="77777777" w:rsidR="00411C0D" w:rsidRPr="001C59CB" w:rsidRDefault="00411C0D" w:rsidP="00A423D0">
      <w:pPr>
        <w:spacing w:before="120" w:after="120" w:line="360" w:lineRule="exact"/>
        <w:ind w:firstLine="567"/>
        <w:jc w:val="both"/>
        <w:rPr>
          <w:b/>
          <w:bCs/>
          <w:color w:val="000000" w:themeColor="text1"/>
        </w:rPr>
      </w:pPr>
      <w:r w:rsidRPr="001C59CB">
        <w:rPr>
          <w:b/>
          <w:bCs/>
          <w:color w:val="000000" w:themeColor="text1"/>
        </w:rPr>
        <w:t>Điều 2. Đối tượng áp dụng</w:t>
      </w:r>
    </w:p>
    <w:p w14:paraId="0F6AFD3C" w14:textId="3CE4F37E" w:rsidR="0070277C" w:rsidRPr="00DA568C" w:rsidRDefault="004467ED" w:rsidP="00A423D0">
      <w:pPr>
        <w:spacing w:before="120" w:after="120" w:line="360" w:lineRule="exact"/>
        <w:ind w:firstLine="567"/>
        <w:jc w:val="both"/>
        <w:rPr>
          <w:spacing w:val="-4"/>
        </w:rPr>
      </w:pPr>
      <w:r w:rsidRPr="00DA568C">
        <w:rPr>
          <w:color w:val="000000" w:themeColor="text1"/>
          <w:spacing w:val="-4"/>
          <w:lang w:val="vi-VN"/>
        </w:rPr>
        <w:t>Quy chế này được áp dụng đối với các cơ quan hành chính nhà nước của tỉnh</w:t>
      </w:r>
      <w:r w:rsidRPr="00DA568C">
        <w:rPr>
          <w:spacing w:val="-4"/>
        </w:rPr>
        <w:t xml:space="preserve"> và</w:t>
      </w:r>
      <w:r w:rsidR="0004375E" w:rsidRPr="00DA568C">
        <w:rPr>
          <w:spacing w:val="-4"/>
        </w:rPr>
        <w:t xml:space="preserve"> </w:t>
      </w:r>
      <w:r w:rsidR="00515D31" w:rsidRPr="00DA568C">
        <w:rPr>
          <w:spacing w:val="-4"/>
        </w:rPr>
        <w:t>các cơ quan, tổ chức, doanh nghiệp</w:t>
      </w:r>
      <w:r w:rsidRPr="00DA568C">
        <w:rPr>
          <w:spacing w:val="-4"/>
        </w:rPr>
        <w:t xml:space="preserve"> khác</w:t>
      </w:r>
      <w:r w:rsidR="00515D31" w:rsidRPr="00DA568C">
        <w:rPr>
          <w:spacing w:val="-4"/>
        </w:rPr>
        <w:t xml:space="preserve"> có </w:t>
      </w:r>
      <w:r w:rsidR="005C44E3">
        <w:rPr>
          <w:spacing w:val="-4"/>
        </w:rPr>
        <w:t>liên quan tham gia quản lý, vận hành,</w:t>
      </w:r>
      <w:r w:rsidR="00515D31" w:rsidRPr="00DA568C">
        <w:rPr>
          <w:spacing w:val="-4"/>
        </w:rPr>
        <w:t xml:space="preserve"> kết nối, tích hợp</w:t>
      </w:r>
      <w:r w:rsidR="005C44E3">
        <w:rPr>
          <w:spacing w:val="-4"/>
        </w:rPr>
        <w:t xml:space="preserve"> và</w:t>
      </w:r>
      <w:r w:rsidR="00515D31" w:rsidRPr="00DA568C">
        <w:rPr>
          <w:spacing w:val="-4"/>
        </w:rPr>
        <w:t xml:space="preserve"> chia sẻ dữ liệu thông qua LGSP tỉnh.</w:t>
      </w:r>
    </w:p>
    <w:p w14:paraId="6F39E04B" w14:textId="7ED3D4C8" w:rsidR="00A61B99" w:rsidRPr="00707F0B" w:rsidRDefault="00A61B99" w:rsidP="00A423D0">
      <w:pPr>
        <w:spacing w:before="120" w:after="120" w:line="360" w:lineRule="exact"/>
        <w:ind w:firstLine="567"/>
        <w:jc w:val="both"/>
      </w:pPr>
      <w:r w:rsidRPr="00A61B99">
        <w:rPr>
          <w:b/>
        </w:rPr>
        <w:t>Điều 3.</w:t>
      </w:r>
      <w:r w:rsidRPr="00707F0B">
        <w:t xml:space="preserve"> </w:t>
      </w:r>
      <w:r w:rsidRPr="00A61B99">
        <w:rPr>
          <w:b/>
        </w:rPr>
        <w:t>Giải thích từ ngữ</w:t>
      </w:r>
    </w:p>
    <w:p w14:paraId="27E1E81F" w14:textId="26D172A2" w:rsidR="00312F54" w:rsidRDefault="00312F54" w:rsidP="00A423D0">
      <w:pPr>
        <w:spacing w:before="120" w:after="120" w:line="360" w:lineRule="exact"/>
        <w:ind w:firstLine="567"/>
        <w:jc w:val="both"/>
      </w:pPr>
      <w:r w:rsidRPr="00312F54">
        <w:t>1. Hệ thống thông tin </w:t>
      </w:r>
      <w:r w:rsidRPr="00312F54">
        <w:rPr>
          <w:i/>
          <w:iCs/>
        </w:rPr>
        <w:t>(sau đây gọi tắt là HTTT)</w:t>
      </w:r>
      <w:r w:rsidRPr="00312F54">
        <w:t>: là tập hợp phần cứng, phần mềm và cơ sở dữ liệu được thiết lập phục vụ mục đích tạo lập, cung cấp, truyền đưa, thu thập, xử lý, lưu trữ và trao đổi thông tin trên mạng.</w:t>
      </w:r>
    </w:p>
    <w:p w14:paraId="37727D10" w14:textId="2FB14DA6" w:rsidR="00A61B99" w:rsidRPr="00707F0B" w:rsidRDefault="00312F54" w:rsidP="00A423D0">
      <w:pPr>
        <w:spacing w:before="120" w:after="120" w:line="360" w:lineRule="exact"/>
        <w:ind w:firstLine="567"/>
        <w:jc w:val="both"/>
      </w:pPr>
      <w:r>
        <w:t>2</w:t>
      </w:r>
      <w:r w:rsidR="00A61B99" w:rsidRPr="00707F0B">
        <w:t xml:space="preserve">. </w:t>
      </w:r>
      <w:r w:rsidR="00097FED">
        <w:t xml:space="preserve">LGSP tỉnh: </w:t>
      </w:r>
      <w:r w:rsidR="00097FED" w:rsidRPr="00097FED">
        <w:t>là nền tảng tích hợp, chia sẻ dữ liệu cấp tỉnh chứa các dịch vụ dùng chung để chia sẻ dữ liệu giữa các hệ thống thông tin của các cơ quan, đơn vị thuộc phạm vi của tỉnh và đóng vai trò trung gian phục vụ kết nối các hệ thống thông tin trong nội bộ của tỉnh với các hệ thống bên ngoài; LGSP</w:t>
      </w:r>
      <w:r w:rsidR="00C82CDF">
        <w:t xml:space="preserve"> tỉnh</w:t>
      </w:r>
      <w:r w:rsidR="00097FED" w:rsidRPr="00097FED">
        <w:t xml:space="preserve"> </w:t>
      </w:r>
      <w:r w:rsidR="005C4805" w:rsidRPr="005C4805">
        <w:t xml:space="preserve">được triển khai theo </w:t>
      </w:r>
      <w:r w:rsidR="005C4805">
        <w:t>Khung k</w:t>
      </w:r>
      <w:r w:rsidR="005C4805" w:rsidRPr="005C4805">
        <w:t>iến trúc số tỉnh</w:t>
      </w:r>
      <w:r w:rsidR="005C4805">
        <w:t xml:space="preserve"> Quảng Trị</w:t>
      </w:r>
      <w:r w:rsidR="005C4805" w:rsidRPr="005C4805">
        <w:t xml:space="preserve">, phù hợp với Khung </w:t>
      </w:r>
      <w:r w:rsidR="005C4805">
        <w:t>kiến trúc Chính phủ số Việt Nam</w:t>
      </w:r>
      <w:r w:rsidR="00A61B99" w:rsidRPr="00707F0B">
        <w:t>.</w:t>
      </w:r>
    </w:p>
    <w:p w14:paraId="06423451" w14:textId="7617875D" w:rsidR="00A61B99" w:rsidRPr="00707F0B" w:rsidRDefault="00312F54" w:rsidP="00A423D0">
      <w:pPr>
        <w:spacing w:before="120" w:after="120" w:line="360" w:lineRule="exact"/>
        <w:ind w:firstLine="567"/>
        <w:jc w:val="both"/>
      </w:pPr>
      <w:r>
        <w:t>3</w:t>
      </w:r>
      <w:r w:rsidR="00A61B99" w:rsidRPr="00707F0B">
        <w:t xml:space="preserve">. </w:t>
      </w:r>
      <w:r w:rsidR="00C21C74">
        <w:t xml:space="preserve">Hệ thống thông tin kết nối với LGSP tỉnh </w:t>
      </w:r>
      <w:r w:rsidR="00A61B99" w:rsidRPr="00707F0B">
        <w:t>là các phần mềm, cơ sở dữ liệu hoặc nền tảng số có nhu cầu tích hợp, chia sẻ dữ liệu thông qua LGSP</w:t>
      </w:r>
      <w:r w:rsidR="00C74028">
        <w:t xml:space="preserve"> tỉnh</w:t>
      </w:r>
      <w:r w:rsidR="00A61B99" w:rsidRPr="00707F0B">
        <w:t>.</w:t>
      </w:r>
    </w:p>
    <w:p w14:paraId="759F09E8" w14:textId="624D1241" w:rsidR="00A61B99" w:rsidRDefault="00312F54" w:rsidP="00A423D0">
      <w:pPr>
        <w:spacing w:before="120" w:after="120" w:line="360" w:lineRule="exact"/>
        <w:ind w:firstLine="567"/>
        <w:jc w:val="both"/>
      </w:pPr>
      <w:r>
        <w:t>4</w:t>
      </w:r>
      <w:r w:rsidR="00A61B99" w:rsidRPr="00707F0B">
        <w:t xml:space="preserve">. </w:t>
      </w:r>
      <w:r w:rsidR="00BB5A56" w:rsidRPr="00BB5A56">
        <w:t xml:space="preserve">Dữ liệu dùng chung là dữ liệu được cơ quan nhà nước tạo lập, quản lý và được chia sẻ thông qua LGSP </w:t>
      </w:r>
      <w:r w:rsidR="00FC7815">
        <w:t xml:space="preserve">tỉnh </w:t>
      </w:r>
      <w:r w:rsidR="00BB5A56" w:rsidRPr="00BB5A56">
        <w:t>theo quy định của pháp luật nhằm phục vụ hoạt động quản lý nhà nước và cung cấp dịch vụ công.</w:t>
      </w:r>
    </w:p>
    <w:p w14:paraId="7DCE65ED" w14:textId="77777777" w:rsidR="00E302E7" w:rsidRPr="00A61B99" w:rsidRDefault="00E302E7" w:rsidP="00A423D0">
      <w:pPr>
        <w:spacing w:before="120" w:after="120" w:line="360" w:lineRule="exact"/>
        <w:ind w:firstLine="567"/>
        <w:jc w:val="both"/>
      </w:pPr>
    </w:p>
    <w:p w14:paraId="2BC5A5E6" w14:textId="398535A8" w:rsidR="00A61B99" w:rsidRPr="00A61B99" w:rsidRDefault="00A61B99" w:rsidP="00A423D0">
      <w:pPr>
        <w:spacing w:before="120" w:after="120" w:line="360" w:lineRule="exact"/>
        <w:ind w:firstLine="567"/>
        <w:rPr>
          <w:b/>
        </w:rPr>
      </w:pPr>
      <w:r w:rsidRPr="00A61B99">
        <w:rPr>
          <w:b/>
        </w:rPr>
        <w:lastRenderedPageBreak/>
        <w:t>Điều 4. Nguyên tắc quản lý và chia sẻ dữ liệu</w:t>
      </w:r>
    </w:p>
    <w:p w14:paraId="6363849B" w14:textId="6B745D94" w:rsidR="00A61B99" w:rsidRPr="00707F0B" w:rsidRDefault="00A61B99" w:rsidP="00A423D0">
      <w:pPr>
        <w:spacing w:before="120" w:after="120" w:line="360" w:lineRule="exact"/>
        <w:ind w:firstLine="567"/>
        <w:jc w:val="both"/>
      </w:pPr>
      <w:r w:rsidRPr="00707F0B">
        <w:t xml:space="preserve">1. Việc quản lý, kết nối, tích hợp và chia sẻ dữ liệu thông qua LGSP tỉnh phải tuân thủ quy định của pháp luật về công nghệ thông tin, chuyển đổi số, an </w:t>
      </w:r>
      <w:r w:rsidR="00962F50">
        <w:t>ninh mạng</w:t>
      </w:r>
      <w:r w:rsidRPr="00707F0B">
        <w:t>, bảo vệ bí mật nhà nước, bảo vệ dữ liệu cá nhân và các quy định pháp luật có liên quan.</w:t>
      </w:r>
    </w:p>
    <w:p w14:paraId="52688CB2" w14:textId="25FF5133" w:rsidR="00A61B99" w:rsidRPr="00707F0B" w:rsidRDefault="00A61B99" w:rsidP="00A423D0">
      <w:pPr>
        <w:spacing w:before="120" w:after="120" w:line="360" w:lineRule="exact"/>
        <w:ind w:firstLine="567"/>
        <w:jc w:val="both"/>
      </w:pPr>
      <w:r w:rsidRPr="00707F0B">
        <w:t>2. Việc kết nối, tích hợp và chia sẻ dữ liệu giữa các cơ quan, đơn vị phải nhằm phục vụ hoạt động chỉ đạo, điều hành của cơ quan nhà nước, nâng cao hiệu quả quản lý nhà nước, cải cách hành chính, cung cấp dịch vụ công trực tuyến và phát triển chính quyền số trên địa bàn tỉnh.</w:t>
      </w:r>
    </w:p>
    <w:p w14:paraId="0FEA72B1" w14:textId="4E346A9B" w:rsidR="00A61B99" w:rsidRPr="00707F0B" w:rsidRDefault="00A61B99" w:rsidP="00A423D0">
      <w:pPr>
        <w:spacing w:before="120" w:after="120" w:line="360" w:lineRule="exact"/>
        <w:ind w:firstLine="567"/>
        <w:jc w:val="both"/>
      </w:pPr>
      <w:r w:rsidRPr="00707F0B">
        <w:t>3. Dữ liệu do cơ quan nhà nước tạo lập, quản lý được chia sẻ cho các cơ quan, đơn vị khác phục vụ hoạt động quản lý nhà nước theo quy định của pháp luật, trừ các trường hợp dữ liệu thuộc phạm vi bí mật nhà nước, dữ liệu hạn chế chia sẻ hoặc dữ liệu không được phép chia sẻ theo quy định của pháp luật.</w:t>
      </w:r>
    </w:p>
    <w:p w14:paraId="476C9BEB" w14:textId="4EDAD70F" w:rsidR="00A61B99" w:rsidRPr="00707F0B" w:rsidRDefault="00A61B99" w:rsidP="00A423D0">
      <w:pPr>
        <w:spacing w:before="120" w:after="120" w:line="360" w:lineRule="exact"/>
        <w:ind w:firstLine="567"/>
        <w:jc w:val="both"/>
      </w:pPr>
      <w:r w:rsidRPr="00707F0B">
        <w:t>4. Cơ quan, tổ chức, cá nhân khi thực hiện thủ tục hành chính hoặc các giao dịch với cơ quan nhà nước không phải cung cấp lại các thông tin, dữ liệu mà cơ quan nhà nước đã có hoặc đã được kết nối, chia sẻ thông qua các hệ thống thông tin, cơ sở dữ liệu của nhà nước.</w:t>
      </w:r>
    </w:p>
    <w:p w14:paraId="04A6563A" w14:textId="13959F90" w:rsidR="00A61B99" w:rsidRPr="00707F0B" w:rsidRDefault="00A61B99" w:rsidP="00A423D0">
      <w:pPr>
        <w:spacing w:before="120" w:after="120" w:line="360" w:lineRule="exact"/>
        <w:ind w:firstLine="567"/>
        <w:jc w:val="both"/>
      </w:pPr>
      <w:r w:rsidRPr="00707F0B">
        <w:t xml:space="preserve">5. Cơ quan, đơn vị </w:t>
      </w:r>
      <w:r w:rsidR="00892C5B">
        <w:t>cung cấp</w:t>
      </w:r>
      <w:r w:rsidRPr="00707F0B">
        <w:t xml:space="preserve"> dữ liệu chịu trách nhiệm về tính chính xác, đầy đủ, kịp thời và hợp pháp của dữ liệu do mình cung cấp; đồng thời phải thực hiện cập nhật, chỉnh sửa dữ liệu khi có thay đổi để bảo đảm dữ liệu được chia sẻ luôn phản ánh đúng thông tin thực tế.</w:t>
      </w:r>
    </w:p>
    <w:p w14:paraId="3B49F861" w14:textId="563241EE" w:rsidR="00A61B99" w:rsidRPr="00707F0B" w:rsidRDefault="00A61B99" w:rsidP="00A423D0">
      <w:pPr>
        <w:spacing w:before="120" w:after="120" w:line="360" w:lineRule="exact"/>
        <w:ind w:firstLine="567"/>
        <w:jc w:val="both"/>
      </w:pPr>
      <w:r w:rsidRPr="00707F0B">
        <w:t xml:space="preserve">6. Việc chia sẻ dữ liệu thông qua LGSP </w:t>
      </w:r>
      <w:r w:rsidR="00892A93">
        <w:t xml:space="preserve">tỉnh </w:t>
      </w:r>
      <w:r w:rsidRPr="00707F0B">
        <w:t xml:space="preserve">phải bảo đảm các yêu cầu về </w:t>
      </w:r>
      <w:r w:rsidR="00962F50">
        <w:t>an ninh mạng</w:t>
      </w:r>
      <w:r w:rsidRPr="00707F0B">
        <w:t>, bảo mật dữ liệu; chỉ các cơ quan, tổ chức, cá nhân được cấp quyền mới được phép truy cập và khai thác dữ liệu theo đúng phạm vi, mục đích và thẩm quyền được giao.</w:t>
      </w:r>
    </w:p>
    <w:p w14:paraId="34CC8C5B" w14:textId="582634F0" w:rsidR="00A61B99" w:rsidRPr="00707F0B" w:rsidRDefault="00A61B99" w:rsidP="00A423D0">
      <w:pPr>
        <w:spacing w:before="120" w:after="120" w:line="360" w:lineRule="exact"/>
        <w:ind w:firstLine="567"/>
        <w:jc w:val="both"/>
      </w:pPr>
      <w:r w:rsidRPr="00707F0B">
        <w:t>7. Các hoạt động kết nối, chia sẻ và khai thác dữ liệu thông qua LGSP</w:t>
      </w:r>
      <w:r w:rsidR="00892A93">
        <w:t xml:space="preserve"> tỉnh</w:t>
      </w:r>
      <w:r w:rsidRPr="00707F0B">
        <w:t xml:space="preserve"> phải được </w:t>
      </w:r>
      <w:r w:rsidR="00C61C7A" w:rsidRPr="00C61C7A">
        <w:t>quản lý, giám sát và ghi nhật ký theo quy định</w:t>
      </w:r>
      <w:r w:rsidR="00C61C7A">
        <w:t xml:space="preserve"> </w:t>
      </w:r>
      <w:r w:rsidRPr="00707F0B">
        <w:t>nhằm bảo đảm việc sử dụng dữ liệu đúng mục đích, đúng thẩm quyền và phục vụ hiệu quả công tác quản lý nhà nước.</w:t>
      </w:r>
    </w:p>
    <w:p w14:paraId="4A272F86" w14:textId="51018B5F" w:rsidR="00A61B99" w:rsidRPr="00707F0B" w:rsidRDefault="00A61B99" w:rsidP="00A423D0">
      <w:pPr>
        <w:spacing w:before="120" w:after="120" w:line="360" w:lineRule="exact"/>
        <w:ind w:firstLine="567"/>
        <w:jc w:val="both"/>
      </w:pPr>
      <w:r w:rsidRPr="00707F0B">
        <w:t xml:space="preserve">8. </w:t>
      </w:r>
      <w:r w:rsidR="002E2819" w:rsidRPr="002E2819">
        <w:t xml:space="preserve">Việc kết nối, chia sẻ dữ liệu phải bảo đảm khả năng liên thông giữa các hệ thống thông tin trong tỉnh và với các hệ thống thông tin, cơ sở dữ liệu quốc </w:t>
      </w:r>
      <w:r w:rsidR="002E2819">
        <w:t>gia theo quy định của pháp luật</w:t>
      </w:r>
      <w:r w:rsidRPr="00707F0B">
        <w:t>.</w:t>
      </w:r>
    </w:p>
    <w:p w14:paraId="13717F81" w14:textId="1B56C051" w:rsidR="00A61B99" w:rsidRDefault="00A61B99" w:rsidP="00A423D0">
      <w:pPr>
        <w:spacing w:before="120" w:after="120" w:line="360" w:lineRule="exact"/>
        <w:ind w:firstLine="567"/>
        <w:jc w:val="both"/>
      </w:pPr>
      <w:r w:rsidRPr="00707F0B">
        <w:t xml:space="preserve">9. Việc trao đổi dữ liệu giữa các </w:t>
      </w:r>
      <w:r w:rsidR="002B7711">
        <w:t>HTTT</w:t>
      </w:r>
      <w:r w:rsidRPr="00707F0B">
        <w:t xml:space="preserve"> thông qua LGSP </w:t>
      </w:r>
      <w:r w:rsidR="00892A93">
        <w:t xml:space="preserve">tỉnh </w:t>
      </w:r>
      <w:r w:rsidRPr="00707F0B">
        <w:t>khi kết nối với các hệ thống thông tin, cơ sở dữ liệu quốc gia phải tuân thủ các quy chuẩn kỹ thuật quốc gia về cấu trúc thông điệp dữ liệu do cơ quan có thẩm quyền ban hành, bảo đảm khả năng liên thô</w:t>
      </w:r>
      <w:r w:rsidR="00062E98">
        <w:t>ng, tích hợp và đồng bộ dữ liệu</w:t>
      </w:r>
      <w:r w:rsidRPr="00707F0B">
        <w:t>.</w:t>
      </w:r>
    </w:p>
    <w:p w14:paraId="1545CBAD" w14:textId="77777777" w:rsidR="0076694E" w:rsidRPr="00707F0B" w:rsidRDefault="0076694E" w:rsidP="00A423D0">
      <w:pPr>
        <w:spacing w:before="120" w:after="120" w:line="360" w:lineRule="exact"/>
        <w:ind w:firstLine="567"/>
        <w:jc w:val="both"/>
      </w:pPr>
    </w:p>
    <w:p w14:paraId="09A6996F" w14:textId="7AEDAD18" w:rsidR="00A61B99" w:rsidRPr="00A61B99" w:rsidRDefault="00A61B99" w:rsidP="00A423D0">
      <w:pPr>
        <w:spacing w:before="120" w:after="120" w:line="360" w:lineRule="exact"/>
        <w:ind w:firstLine="567"/>
        <w:rPr>
          <w:b/>
        </w:rPr>
      </w:pPr>
      <w:r w:rsidRPr="00A61B99">
        <w:rPr>
          <w:b/>
        </w:rPr>
        <w:lastRenderedPageBreak/>
        <w:t>Điều 5. Các hành vi bị nghiêm cấm</w:t>
      </w:r>
    </w:p>
    <w:p w14:paraId="750F5710" w14:textId="77777777" w:rsidR="005E360B" w:rsidRPr="0031293D" w:rsidRDefault="005E360B" w:rsidP="00A423D0">
      <w:pPr>
        <w:spacing w:before="120" w:after="120" w:line="360" w:lineRule="exact"/>
        <w:ind w:firstLine="567"/>
        <w:jc w:val="both"/>
      </w:pPr>
      <w:r w:rsidRPr="0031293D">
        <w:t>1. Lưu trữ dữ liệu trái phép hoặc sử dụng dữ liệu, bao gồm dữ liệu cá nhân, vào mục đích xâm phạm lợi ích của Nhà nước, quyền và lợi ích hợp pháp của cơ quan, tổ chức, cá nhân, hoặc để trục lợi cá nhân.</w:t>
      </w:r>
    </w:p>
    <w:p w14:paraId="297507F0" w14:textId="41C23C5A" w:rsidR="007375EC" w:rsidRDefault="005E360B" w:rsidP="00A423D0">
      <w:pPr>
        <w:spacing w:before="120" w:after="120" w:line="360" w:lineRule="exact"/>
        <w:ind w:firstLine="567"/>
        <w:jc w:val="both"/>
      </w:pPr>
      <w:r w:rsidRPr="0031293D">
        <w:t xml:space="preserve">2. Kết nối, truy cập trái phép vào LGSP </w:t>
      </w:r>
      <w:r>
        <w:t>tỉnh</w:t>
      </w:r>
      <w:r w:rsidRPr="0031293D">
        <w:t>, tấn công m</w:t>
      </w:r>
      <w:r w:rsidR="00717B22">
        <w:t xml:space="preserve">ạng </w:t>
      </w:r>
      <w:r w:rsidRPr="0031293D">
        <w:t>hoặc gây gián đoạn hoạt động của LGSP</w:t>
      </w:r>
      <w:r w:rsidR="00FC7815">
        <w:t xml:space="preserve"> tỉnh</w:t>
      </w:r>
      <w:r w:rsidRPr="0031293D">
        <w:t xml:space="preserve"> để làm sai lệch, thay đổi, xóa, hủy dữ </w:t>
      </w:r>
      <w:r w:rsidR="00633DEC">
        <w:t xml:space="preserve">liệu </w:t>
      </w:r>
      <w:r w:rsidR="007375EC">
        <w:t>hoặc khai thác, sử dụng trái phép dữ liệu trong cơ sở dữ liệu chuyên ngành, cơ sở dữ liệu dùng chung của tỉnh</w:t>
      </w:r>
      <w:r w:rsidR="008D3E34">
        <w:t>.</w:t>
      </w:r>
    </w:p>
    <w:p w14:paraId="5BA5C3EE" w14:textId="322A8603" w:rsidR="005E360B" w:rsidRPr="0031293D" w:rsidRDefault="005E360B" w:rsidP="00A423D0">
      <w:pPr>
        <w:spacing w:before="120" w:after="120" w:line="360" w:lineRule="exact"/>
        <w:ind w:firstLine="567"/>
        <w:jc w:val="both"/>
      </w:pPr>
      <w:r w:rsidRPr="0031293D">
        <w:t xml:space="preserve">3. Giả mạo dữ liệu, chia sẻ dữ liệu không đúng thẩm quyền, hoặc cản trở, làm gián đoạn hoạt động của LGSP </w:t>
      </w:r>
      <w:r>
        <w:t>tỉnh</w:t>
      </w:r>
      <w:r w:rsidRPr="0031293D">
        <w:t>.</w:t>
      </w:r>
    </w:p>
    <w:p w14:paraId="015A5E87" w14:textId="690EF832" w:rsidR="005E360B" w:rsidRPr="0031293D" w:rsidRDefault="00A423D0" w:rsidP="00A423D0">
      <w:pPr>
        <w:spacing w:before="120" w:after="120" w:line="360" w:lineRule="exact"/>
        <w:ind w:firstLine="567"/>
        <w:jc w:val="both"/>
      </w:pPr>
      <w:r>
        <w:t xml:space="preserve">4. </w:t>
      </w:r>
      <w:r w:rsidR="005E360B" w:rsidRPr="0031293D">
        <w:t xml:space="preserve">Vi phạm các quy định về định danh và xác thực điện tử, bao gồm việc sử dụng trái phép mã định danh điện tử hoặc </w:t>
      </w:r>
      <w:r w:rsidR="006C218E">
        <w:t>cơ chế xác thực, đăng nhập một lần</w:t>
      </w:r>
      <w:r w:rsidR="005E360B" w:rsidRPr="0031293D">
        <w:t>.</w:t>
      </w:r>
    </w:p>
    <w:p w14:paraId="02E90516" w14:textId="78771979" w:rsidR="005E360B" w:rsidRDefault="005E360B" w:rsidP="00A423D0">
      <w:pPr>
        <w:spacing w:before="120" w:after="120" w:line="360" w:lineRule="exact"/>
        <w:ind w:firstLine="567"/>
        <w:jc w:val="both"/>
      </w:pPr>
      <w:r w:rsidRPr="0031293D">
        <w:t xml:space="preserve">5. Các hành vi khác vi phạm quy định tại Nghị định số 278/2025/NĐ-CP ngày 22/10/2025 của Chính phủ và các quy định pháp luật về </w:t>
      </w:r>
      <w:r w:rsidR="00962F50">
        <w:t>an ninh</w:t>
      </w:r>
      <w:r w:rsidRPr="0031293D">
        <w:t xml:space="preserve"> mạng, bảo vệ bí mật nhà nước.</w:t>
      </w:r>
    </w:p>
    <w:p w14:paraId="52A32C4A" w14:textId="77777777" w:rsidR="000D2909" w:rsidRPr="00A61B99" w:rsidRDefault="000D2909" w:rsidP="000D2909">
      <w:pPr>
        <w:spacing w:before="60" w:after="60" w:line="360" w:lineRule="exact"/>
        <w:jc w:val="center"/>
        <w:rPr>
          <w:b/>
        </w:rPr>
      </w:pPr>
      <w:r w:rsidRPr="00A61B99">
        <w:rPr>
          <w:b/>
        </w:rPr>
        <w:t>Chương II</w:t>
      </w:r>
    </w:p>
    <w:p w14:paraId="58E6FA48" w14:textId="77777777" w:rsidR="000D2909" w:rsidRPr="00A61B99" w:rsidRDefault="000D2909" w:rsidP="000D2909">
      <w:pPr>
        <w:spacing w:before="60" w:after="60" w:line="360" w:lineRule="exact"/>
        <w:jc w:val="center"/>
        <w:rPr>
          <w:b/>
        </w:rPr>
      </w:pPr>
      <w:r>
        <w:rPr>
          <w:b/>
        </w:rPr>
        <w:t>CÁC QUY ĐỊNH CỤ THỂ</w:t>
      </w:r>
    </w:p>
    <w:p w14:paraId="52B8DD56" w14:textId="741A28FA" w:rsidR="000D2909" w:rsidRPr="00A61B99" w:rsidRDefault="000D2909" w:rsidP="00A423D0">
      <w:pPr>
        <w:spacing w:before="120" w:after="120" w:line="360" w:lineRule="exact"/>
        <w:ind w:firstLine="567"/>
        <w:jc w:val="both"/>
        <w:rPr>
          <w:b/>
        </w:rPr>
      </w:pPr>
      <w:r w:rsidRPr="00A61B99">
        <w:rPr>
          <w:b/>
        </w:rPr>
        <w:t xml:space="preserve">Điều 6. </w:t>
      </w:r>
      <w:r w:rsidR="00BA30BE">
        <w:rPr>
          <w:b/>
        </w:rPr>
        <w:t>T</w:t>
      </w:r>
      <w:r w:rsidRPr="00293ECB">
        <w:rPr>
          <w:b/>
        </w:rPr>
        <w:t>hành phần, chức năng</w:t>
      </w:r>
      <w:r>
        <w:rPr>
          <w:b/>
        </w:rPr>
        <w:t xml:space="preserve"> và yêu cầu</w:t>
      </w:r>
      <w:r w:rsidRPr="00293ECB">
        <w:rPr>
          <w:b/>
        </w:rPr>
        <w:t xml:space="preserve"> </w:t>
      </w:r>
      <w:r w:rsidR="00BA30BE">
        <w:rPr>
          <w:b/>
        </w:rPr>
        <w:t>đối với</w:t>
      </w:r>
      <w:r w:rsidRPr="00293ECB">
        <w:rPr>
          <w:b/>
        </w:rPr>
        <w:t xml:space="preserve"> LGSP tỉnh</w:t>
      </w:r>
    </w:p>
    <w:p w14:paraId="191017EB" w14:textId="633ACD8A" w:rsidR="000D2909" w:rsidRDefault="000D2909" w:rsidP="00A423D0">
      <w:pPr>
        <w:spacing w:before="120" w:after="120" w:line="360" w:lineRule="exact"/>
        <w:ind w:firstLine="567"/>
        <w:jc w:val="both"/>
      </w:pPr>
      <w:r>
        <w:t xml:space="preserve">1. </w:t>
      </w:r>
      <w:r w:rsidR="00970B20" w:rsidRPr="00970B20">
        <w:t xml:space="preserve">LGSP tỉnh bao gồm các thành phần kỹ thuật </w:t>
      </w:r>
      <w:r w:rsidR="00EA258A">
        <w:t>theo quy định của pháp luật</w:t>
      </w:r>
      <w:r w:rsidR="00970B20" w:rsidRPr="00970B20">
        <w:t>, đáp ứng các yêu cầu về chức năng và tính năng kỹ thuật của Nền tảng tích hợp, chia sẻ dữ liệu dùng chung cấp bộ, cấp tỉnh.</w:t>
      </w:r>
    </w:p>
    <w:p w14:paraId="7EB06BD6" w14:textId="21395A44" w:rsidR="007C12ED" w:rsidRDefault="007C12ED" w:rsidP="00A423D0">
      <w:pPr>
        <w:spacing w:before="120" w:after="120" w:line="360" w:lineRule="exact"/>
        <w:ind w:firstLine="567"/>
        <w:jc w:val="both"/>
      </w:pPr>
      <w:r>
        <w:t>2. LGSP tỉnh là nền tảng trung gian thực hiện kết nối, tích hợp, chia sẻ dữ liệu giữa các hệ thống thông tin, cơ sở dữ liệu của các cơ quan nhà nước trên địa bàn tỉnh với các hệ thống thông tin, cơ sở dữ liệu của Trung ương theo quy định; đồng thời cung cấp các dịch vụ dùng chung phục vụ quản lý, giám sát hoạt động kết nối, chia sẻ dữ liệu.</w:t>
      </w:r>
    </w:p>
    <w:p w14:paraId="38261F40" w14:textId="61A168B4" w:rsidR="007C12ED" w:rsidRDefault="007C12ED" w:rsidP="00A423D0">
      <w:pPr>
        <w:spacing w:before="120" w:after="120" w:line="360" w:lineRule="exact"/>
        <w:ind w:firstLine="567"/>
        <w:jc w:val="both"/>
      </w:pPr>
      <w:r>
        <w:t>3. LGSP tỉnh phải bảo đảm hoạt động ổn định, liên tục, an toàn; đáp ứng các tiêu chuẩn, quy chuẩn kỹ thuật, yêu cầu về an ninh mạng và khả năng mở rộng, liên thông theo quy định của pháp luật.</w:t>
      </w:r>
    </w:p>
    <w:p w14:paraId="687F5244" w14:textId="2989A987" w:rsidR="000D2909" w:rsidRDefault="000D2909" w:rsidP="00A423D0">
      <w:pPr>
        <w:spacing w:before="120" w:after="120" w:line="360" w:lineRule="exact"/>
        <w:ind w:firstLine="567"/>
        <w:jc w:val="both"/>
        <w:rPr>
          <w:b/>
        </w:rPr>
      </w:pPr>
      <w:r w:rsidRPr="00A61B99">
        <w:rPr>
          <w:b/>
        </w:rPr>
        <w:t xml:space="preserve">Điều 7. </w:t>
      </w:r>
      <w:r w:rsidRPr="007428F3">
        <w:rPr>
          <w:b/>
        </w:rPr>
        <w:t>Quản lý, vận hành, khai thác LGSP tỉnh</w:t>
      </w:r>
    </w:p>
    <w:p w14:paraId="47E534E0" w14:textId="67A679F6" w:rsidR="007C12ED" w:rsidRDefault="007C12ED" w:rsidP="00A423D0">
      <w:pPr>
        <w:spacing w:before="120" w:after="120" w:line="360" w:lineRule="exact"/>
        <w:ind w:firstLine="567"/>
        <w:jc w:val="both"/>
      </w:pPr>
      <w:r>
        <w:t xml:space="preserve">1. </w:t>
      </w:r>
      <w:r w:rsidR="0042658D" w:rsidRPr="0042658D">
        <w:t xml:space="preserve">Ủy ban nhân dân tỉnh Quảng Trị là cơ quan chủ quản </w:t>
      </w:r>
      <w:r w:rsidR="0042658D">
        <w:t>LGSP tỉnh</w:t>
      </w:r>
      <w:r w:rsidR="0042658D" w:rsidRPr="0042658D">
        <w:t xml:space="preserve"> và giao cho Sở Khoa học và Công nghệ</w:t>
      </w:r>
      <w:r>
        <w:t xml:space="preserve"> tổ chức quản lý, vận hành LGSP tỉnh, bảo đảm hệ thống hoạt động ổn định, liên tục, an toàn và đáp ứng yêu cầu kết nối, tích hợp, chia sẻ dữ liệu theo quy định.</w:t>
      </w:r>
    </w:p>
    <w:p w14:paraId="3F2A4CD1" w14:textId="59A5D6FC" w:rsidR="007C12ED" w:rsidRDefault="007C12ED" w:rsidP="00A423D0">
      <w:pPr>
        <w:spacing w:before="120" w:after="120" w:line="360" w:lineRule="exact"/>
        <w:ind w:firstLine="567"/>
        <w:jc w:val="both"/>
      </w:pPr>
      <w:r>
        <w:lastRenderedPageBreak/>
        <w:t>2. Hoạt động kết nối, khai thác và chia sẻ dữ liệu thông qua LGSP tỉnh phải được giám sát, ghi nhật ký; thực hiện các biện pháp bảo đảm an ninh mạng và xử lý sự cố theo quy định.</w:t>
      </w:r>
    </w:p>
    <w:p w14:paraId="0EC41D8F" w14:textId="6A3F9AC3" w:rsidR="007C12ED" w:rsidRPr="007A26E2" w:rsidRDefault="007C12ED" w:rsidP="00A423D0">
      <w:pPr>
        <w:spacing w:before="120" w:after="120" w:line="360" w:lineRule="exact"/>
        <w:ind w:firstLine="567"/>
        <w:jc w:val="both"/>
        <w:rPr>
          <w:spacing w:val="4"/>
        </w:rPr>
      </w:pPr>
      <w:r w:rsidRPr="007A26E2">
        <w:rPr>
          <w:spacing w:val="4"/>
        </w:rPr>
        <w:t xml:space="preserve">3. Cơ quan, đơn vị có </w:t>
      </w:r>
      <w:r w:rsidR="002B7711" w:rsidRPr="007A26E2">
        <w:rPr>
          <w:spacing w:val="4"/>
        </w:rPr>
        <w:t>HTTT</w:t>
      </w:r>
      <w:r w:rsidRPr="007A26E2">
        <w:rPr>
          <w:spacing w:val="4"/>
        </w:rPr>
        <w:t xml:space="preserve"> kết nối với LGSP tỉnh có trách nhiệm phối hợp với Sở Khoa học và Công nghệ trong quá trình kết nối, vận hành và xử lý sự cố.</w:t>
      </w:r>
    </w:p>
    <w:p w14:paraId="2463EE0B" w14:textId="14AEB930" w:rsidR="00C90795" w:rsidRPr="00C90795" w:rsidRDefault="00C90795" w:rsidP="00A423D0">
      <w:pPr>
        <w:spacing w:before="120" w:after="120" w:line="360" w:lineRule="exact"/>
        <w:ind w:firstLine="567"/>
        <w:jc w:val="both"/>
        <w:rPr>
          <w:b/>
        </w:rPr>
      </w:pPr>
      <w:r w:rsidRPr="00C90795">
        <w:rPr>
          <w:b/>
        </w:rPr>
        <w:t>Điều 8. Quản lý tài khoản và quyền kết nối LGSP tỉnh</w:t>
      </w:r>
    </w:p>
    <w:p w14:paraId="243D5A74" w14:textId="606BEE11" w:rsidR="006328E2" w:rsidRDefault="006328E2" w:rsidP="00A423D0">
      <w:pPr>
        <w:spacing w:before="120" w:after="120" w:line="360" w:lineRule="exact"/>
        <w:ind w:firstLine="567"/>
        <w:jc w:val="both"/>
      </w:pPr>
      <w:r>
        <w:t>1. Việc cấp</w:t>
      </w:r>
      <w:r w:rsidR="00F40BE4">
        <w:t xml:space="preserve"> mới</w:t>
      </w:r>
      <w:r>
        <w:t>, thay đổi, tạm dừng, thu hồi tài khoản và quyền kết nối, khai thác dữ liệu thông qua LGSP tỉnh do Sở Khoa học và Công nghệ thực hiện theo quy định và yêu cầu quản lý, vận hành hệ thống.</w:t>
      </w:r>
    </w:p>
    <w:p w14:paraId="60C3E36A" w14:textId="350A01A7" w:rsidR="006328E2" w:rsidRDefault="008B3BC1" w:rsidP="00A423D0">
      <w:pPr>
        <w:spacing w:before="120" w:after="120" w:line="360" w:lineRule="exact"/>
        <w:ind w:firstLine="567"/>
        <w:jc w:val="both"/>
      </w:pPr>
      <w:r>
        <w:t xml:space="preserve">2. </w:t>
      </w:r>
      <w:r w:rsidR="006328E2">
        <w:t xml:space="preserve">Cơ quan, đơn vị được cấp tài khoản và quyền kết nối có trách nhiệm quản lý, sử dụng đúng mục đích; bảo đảm </w:t>
      </w:r>
      <w:r w:rsidR="0078747B">
        <w:t>an ninh mạng</w:t>
      </w:r>
      <w:r w:rsidR="006328E2">
        <w:t xml:space="preserve">, bảo mật thông tin xác thực và kịp thời thông báo cho Sở Khoa học và Công nghệ khi phát hiện nguy cơ mất </w:t>
      </w:r>
      <w:r w:rsidR="00773077">
        <w:t>an ninh mạng</w:t>
      </w:r>
      <w:r w:rsidR="006328E2">
        <w:t xml:space="preserve"> hoặc có thay đổi liên quan đến việc kết nối.</w:t>
      </w:r>
    </w:p>
    <w:p w14:paraId="2ED9635E" w14:textId="33194BD7" w:rsidR="006328E2" w:rsidRDefault="008B3BC1" w:rsidP="00A423D0">
      <w:pPr>
        <w:spacing w:before="120" w:after="120" w:line="360" w:lineRule="exact"/>
        <w:ind w:firstLine="567"/>
        <w:jc w:val="both"/>
      </w:pPr>
      <w:r>
        <w:t xml:space="preserve">3. </w:t>
      </w:r>
      <w:r w:rsidR="00C30EBC" w:rsidRPr="00C30EBC">
        <w:t>Việc quản lý tài khoản và quyền kết nối LGSP tỉnh được thực hiện theo quy định của pháp luật và quy định của cơ quan quản lý, vận hành LGSP tỉnh.</w:t>
      </w:r>
    </w:p>
    <w:p w14:paraId="1AB6A01A" w14:textId="032CC5CE" w:rsidR="004460E6" w:rsidRPr="004460E6" w:rsidRDefault="004460E6" w:rsidP="00A423D0">
      <w:pPr>
        <w:spacing w:before="120" w:after="120" w:line="360" w:lineRule="exact"/>
        <w:ind w:firstLine="567"/>
        <w:jc w:val="both"/>
        <w:rPr>
          <w:b/>
        </w:rPr>
      </w:pPr>
      <w:r w:rsidRPr="004460E6">
        <w:rPr>
          <w:b/>
        </w:rPr>
        <w:t xml:space="preserve">Điều 9. Kết nối </w:t>
      </w:r>
      <w:r w:rsidR="002B7711">
        <w:rPr>
          <w:b/>
        </w:rPr>
        <w:t>HTTT</w:t>
      </w:r>
      <w:r w:rsidRPr="004460E6">
        <w:rPr>
          <w:b/>
        </w:rPr>
        <w:t xml:space="preserve"> với LGSP tỉnh</w:t>
      </w:r>
    </w:p>
    <w:p w14:paraId="6B28BD44" w14:textId="28EE0F2B" w:rsidR="004460E6" w:rsidRPr="004460E6" w:rsidRDefault="00A50287" w:rsidP="00A423D0">
      <w:pPr>
        <w:spacing w:before="120" w:after="120" w:line="360" w:lineRule="exact"/>
        <w:ind w:firstLine="567"/>
        <w:jc w:val="both"/>
      </w:pPr>
      <w:r>
        <w:t xml:space="preserve">1. </w:t>
      </w:r>
      <w:r w:rsidR="002B7711">
        <w:t>HTTT</w:t>
      </w:r>
      <w:r w:rsidR="004460E6" w:rsidRPr="004460E6">
        <w:t xml:space="preserve"> kết nối với LGSP tỉnh phải phù hợp với Khung kiến trúc số của tỉnh; đáp ứng các quy định của pháp luật, tiêu chuẩn, quy chuẩn kỹ thuật và yêu cầu kỹ thuật về tích hợp, chia sẻ dữ liệu; bảo đảm an ninh mạng và an toàn dữ liệu trong quá trình kết nối, tích hợp, chia sẻ dữ liệu.</w:t>
      </w:r>
    </w:p>
    <w:p w14:paraId="27100024" w14:textId="11DCC682" w:rsidR="00656C9D" w:rsidRPr="00773077" w:rsidRDefault="00A50287" w:rsidP="00A423D0">
      <w:pPr>
        <w:spacing w:before="120" w:after="120" w:line="360" w:lineRule="exact"/>
        <w:ind w:firstLine="567"/>
        <w:jc w:val="both"/>
        <w:rPr>
          <w:spacing w:val="4"/>
        </w:rPr>
      </w:pPr>
      <w:r w:rsidRPr="00773077">
        <w:rPr>
          <w:spacing w:val="4"/>
        </w:rPr>
        <w:t xml:space="preserve">2. </w:t>
      </w:r>
      <w:r w:rsidR="00656C9D" w:rsidRPr="00773077">
        <w:rPr>
          <w:spacing w:val="4"/>
        </w:rPr>
        <w:t xml:space="preserve">Cơ quan, đơn vị có nhu cầu kết nối </w:t>
      </w:r>
      <w:r w:rsidR="002B7711" w:rsidRPr="00773077">
        <w:rPr>
          <w:spacing w:val="4"/>
        </w:rPr>
        <w:t>HTTT</w:t>
      </w:r>
      <w:r w:rsidR="00656C9D" w:rsidRPr="00773077">
        <w:rPr>
          <w:spacing w:val="4"/>
        </w:rPr>
        <w:t xml:space="preserve"> với LGSP tỉnh gửi văn bản đề nghị đến Sở Khoa học và Công nghệ để xem xét, chấp thuận kết nối theo quy định.</w:t>
      </w:r>
    </w:p>
    <w:p w14:paraId="379DFC46" w14:textId="2F8E5EC9" w:rsidR="003C62D6" w:rsidRDefault="00A50287" w:rsidP="00A423D0">
      <w:pPr>
        <w:spacing w:before="120" w:after="120" w:line="360" w:lineRule="exact"/>
        <w:ind w:firstLine="567"/>
        <w:jc w:val="both"/>
      </w:pPr>
      <w:r>
        <w:t xml:space="preserve">3. </w:t>
      </w:r>
      <w:r w:rsidR="003C62D6" w:rsidRPr="003C62D6">
        <w:t xml:space="preserve">Sở Khoa học và Công nghệ tổ chức đánh giá điều kiện và chấp thuận kết nối khi </w:t>
      </w:r>
      <w:r w:rsidR="002B7711">
        <w:t>HTTT</w:t>
      </w:r>
      <w:r w:rsidR="003C62D6" w:rsidRPr="003C62D6">
        <w:t xml:space="preserve"> đáp ứng các yêu cầu theo quy định; trường hợp</w:t>
      </w:r>
      <w:r w:rsidR="00773077">
        <w:t xml:space="preserve"> có</w:t>
      </w:r>
      <w:r w:rsidR="003C62D6" w:rsidRPr="003C62D6">
        <w:t xml:space="preserve"> kết nối với hệ thống thông tin, cơ sở dữ liệu quốc gia thì thực hiện theo</w:t>
      </w:r>
      <w:r w:rsidR="00773077">
        <w:t xml:space="preserve"> hướng dẫn của cơ quan Trung ương trực tiếp vận hành HTTT và theo các </w:t>
      </w:r>
      <w:r w:rsidR="003C62D6" w:rsidRPr="003C62D6">
        <w:t xml:space="preserve"> quy định</w:t>
      </w:r>
      <w:r w:rsidR="00773077">
        <w:t xml:space="preserve"> khác</w:t>
      </w:r>
      <w:r w:rsidR="003C62D6" w:rsidRPr="003C62D6">
        <w:t xml:space="preserve"> của pháp luật.</w:t>
      </w:r>
    </w:p>
    <w:p w14:paraId="32EB06C6" w14:textId="42E3CAD8" w:rsidR="004460E6" w:rsidRDefault="00A50287" w:rsidP="00A423D0">
      <w:pPr>
        <w:spacing w:before="120" w:after="120" w:line="360" w:lineRule="exact"/>
        <w:ind w:firstLine="567"/>
        <w:jc w:val="both"/>
      </w:pPr>
      <w:r>
        <w:t xml:space="preserve">4. </w:t>
      </w:r>
      <w:r w:rsidR="004460E6" w:rsidRPr="004460E6">
        <w:t>Sau khi được chấp thuận, việc kết nối, tích hợp và chia sẻ dữ liệu thông qua LGSP tỉnh phải được quản lý, giám sát, ghi nhật ký và duy trì hoạt động ổn định, an toàn theo quy định.</w:t>
      </w:r>
    </w:p>
    <w:p w14:paraId="2795070E" w14:textId="672BC432" w:rsidR="000D2909" w:rsidRDefault="000D2909" w:rsidP="00A423D0">
      <w:pPr>
        <w:spacing w:before="120" w:after="120" w:line="360" w:lineRule="exact"/>
        <w:ind w:firstLine="567"/>
        <w:jc w:val="both"/>
        <w:rPr>
          <w:b/>
        </w:rPr>
      </w:pPr>
      <w:r w:rsidRPr="00C5241D">
        <w:rPr>
          <w:b/>
        </w:rPr>
        <w:t>Điều 1</w:t>
      </w:r>
      <w:r w:rsidR="004460E6">
        <w:rPr>
          <w:b/>
        </w:rPr>
        <w:t>0</w:t>
      </w:r>
      <w:r w:rsidRPr="00C5241D">
        <w:rPr>
          <w:b/>
        </w:rPr>
        <w:t>. Quản lý việc chia sẻ dữ liệu</w:t>
      </w:r>
    </w:p>
    <w:p w14:paraId="43581D95" w14:textId="4EA65856" w:rsidR="005C4805" w:rsidRDefault="005C4805" w:rsidP="00A423D0">
      <w:pPr>
        <w:spacing w:before="120" w:after="120" w:line="360" w:lineRule="exact"/>
        <w:ind w:firstLine="567"/>
        <w:jc w:val="both"/>
      </w:pPr>
      <w:r>
        <w:t xml:space="preserve">1. </w:t>
      </w:r>
      <w:r w:rsidR="00436A16" w:rsidRPr="00436A16">
        <w:t>Việc chia sẻ dữ liệu thông qua LGSP tỉnh được thực hiện thống nhất theo quy đị</w:t>
      </w:r>
      <w:r w:rsidR="00436A16">
        <w:t>nh của pháp luật và Quy chế này</w:t>
      </w:r>
      <w:r>
        <w:t>.</w:t>
      </w:r>
    </w:p>
    <w:p w14:paraId="5F7A9240" w14:textId="77777777" w:rsidR="001B6B24" w:rsidRDefault="005C4805" w:rsidP="00A423D0">
      <w:pPr>
        <w:spacing w:before="120" w:after="120" w:line="360" w:lineRule="exact"/>
        <w:ind w:firstLine="567"/>
        <w:jc w:val="both"/>
      </w:pPr>
      <w:r>
        <w:lastRenderedPageBreak/>
        <w:t xml:space="preserve">2. </w:t>
      </w:r>
      <w:r w:rsidR="001B6B24" w:rsidRPr="001B6B24">
        <w:t>Sở Khoa học và Công nghệ chủ trì quản lý, công bố danh mục hệ thống thông tin, cơ sở dữ liệu và dịch vụ dữ liệu được kết nối, chia sẻ thông qua LGSP tỉnh theo quy định.</w:t>
      </w:r>
    </w:p>
    <w:p w14:paraId="1CA58C70" w14:textId="7C4995D6" w:rsidR="005C4805" w:rsidRDefault="003809F7" w:rsidP="00A423D0">
      <w:pPr>
        <w:spacing w:before="120" w:after="120" w:line="360" w:lineRule="exact"/>
        <w:ind w:firstLine="567"/>
        <w:jc w:val="both"/>
      </w:pPr>
      <w:r>
        <w:t>3</w:t>
      </w:r>
      <w:r w:rsidR="005C4805">
        <w:t xml:space="preserve">. Cơ quan cung cấp dữ liệu chịu trách </w:t>
      </w:r>
      <w:r w:rsidR="00C8219E">
        <w:t>nhiệm về tính chính xác, đầy đủ và</w:t>
      </w:r>
      <w:r w:rsidR="005C4805">
        <w:t xml:space="preserve"> kịp thời của dữ liệu do mình quản lý khi thực hiện chia sẻ thông qua LGSP tỉnh; đồng thời có trách nhiệm cập nhật dữ liệu khi có thay đổi để bảo đảm dữ liệu được chia sẻ luôn phản ánh đúng thông tin thực tế.</w:t>
      </w:r>
    </w:p>
    <w:p w14:paraId="396D10E8" w14:textId="77777777" w:rsidR="000D2909" w:rsidRPr="00C5241D" w:rsidRDefault="000D2909" w:rsidP="000D2909">
      <w:pPr>
        <w:spacing w:before="60" w:after="60" w:line="360" w:lineRule="exact"/>
        <w:jc w:val="center"/>
        <w:rPr>
          <w:b/>
        </w:rPr>
      </w:pPr>
      <w:r w:rsidRPr="00C5241D">
        <w:rPr>
          <w:b/>
        </w:rPr>
        <w:t xml:space="preserve">Chương </w:t>
      </w:r>
      <w:r>
        <w:rPr>
          <w:b/>
        </w:rPr>
        <w:t>III</w:t>
      </w:r>
    </w:p>
    <w:p w14:paraId="282E71F2" w14:textId="77777777" w:rsidR="000D2909" w:rsidRPr="00C5241D" w:rsidRDefault="000D2909" w:rsidP="000D2909">
      <w:pPr>
        <w:spacing w:before="60" w:after="60" w:line="360" w:lineRule="exact"/>
        <w:jc w:val="center"/>
        <w:rPr>
          <w:b/>
        </w:rPr>
      </w:pPr>
      <w:r>
        <w:rPr>
          <w:b/>
        </w:rPr>
        <w:t>TỔ CHỨC THỰC HIỆN</w:t>
      </w:r>
    </w:p>
    <w:p w14:paraId="73180475" w14:textId="35BDCE7F" w:rsidR="000D2909" w:rsidRDefault="000D2909" w:rsidP="001C199F">
      <w:pPr>
        <w:spacing w:before="60" w:after="60" w:line="360" w:lineRule="exact"/>
        <w:ind w:firstLine="567"/>
        <w:jc w:val="both"/>
        <w:rPr>
          <w:b/>
        </w:rPr>
      </w:pPr>
      <w:r w:rsidRPr="00C5241D">
        <w:rPr>
          <w:b/>
        </w:rPr>
        <w:t>Điều 1</w:t>
      </w:r>
      <w:r w:rsidR="00AF2176">
        <w:rPr>
          <w:b/>
        </w:rPr>
        <w:t>1</w:t>
      </w:r>
      <w:r w:rsidRPr="00C5241D">
        <w:rPr>
          <w:b/>
        </w:rPr>
        <w:t xml:space="preserve">. Trách nhiệm của </w:t>
      </w:r>
      <w:r>
        <w:rPr>
          <w:b/>
        </w:rPr>
        <w:t>các cơ quan, đơn vị</w:t>
      </w:r>
    </w:p>
    <w:p w14:paraId="7B6FE2ED" w14:textId="77777777" w:rsidR="000D2909" w:rsidRPr="00F3463B" w:rsidRDefault="000D2909" w:rsidP="000D2909">
      <w:pPr>
        <w:spacing w:before="60" w:after="60" w:line="360" w:lineRule="exact"/>
        <w:ind w:firstLine="567"/>
        <w:jc w:val="both"/>
        <w:rPr>
          <w:bCs/>
        </w:rPr>
      </w:pPr>
      <w:r w:rsidRPr="00F3463B">
        <w:rPr>
          <w:bCs/>
        </w:rPr>
        <w:t>1. Sở Khoa học và Công nghệ</w:t>
      </w:r>
    </w:p>
    <w:p w14:paraId="000C11FA" w14:textId="77777777" w:rsidR="006B3C76" w:rsidRDefault="006B3C76" w:rsidP="006B3C76">
      <w:pPr>
        <w:spacing w:before="60" w:after="60" w:line="360" w:lineRule="exact"/>
        <w:ind w:firstLine="567"/>
        <w:jc w:val="both"/>
      </w:pPr>
      <w:r>
        <w:t>a) Chủ trì quản lý, vận hành và duy trì hoạt động của LGSP tỉnh; bảo đảm hệ thống hoạt động ổn định, an toàn và đáp ứng yêu cầu kết nối, tích hợp, chia sẻ dữ liệu theo quy định.</w:t>
      </w:r>
    </w:p>
    <w:p w14:paraId="625A905C" w14:textId="3774E127" w:rsidR="006B3C76" w:rsidRDefault="006B3C76" w:rsidP="006B3C76">
      <w:pPr>
        <w:spacing w:before="60" w:after="60" w:line="360" w:lineRule="exact"/>
        <w:ind w:firstLine="567"/>
        <w:jc w:val="both"/>
      </w:pPr>
      <w:r>
        <w:t xml:space="preserve">b) </w:t>
      </w:r>
      <w:r w:rsidR="00497D31" w:rsidRPr="00497D31">
        <w:t>Chủ trì quản lý hoạt động kết nối, tích hợp và chia</w:t>
      </w:r>
      <w:r w:rsidR="00497D31">
        <w:t xml:space="preserve"> sẻ dữ liệu thông qua LGSP tỉnh</w:t>
      </w:r>
      <w:r>
        <w:t>; phối hợp với các bộ, ngành và cơ quan, đơn vị có liên quan trong quá trình kết nối, chia sẻ dữ liệu thông qua LGSP tỉnh.</w:t>
      </w:r>
    </w:p>
    <w:p w14:paraId="47610D90" w14:textId="77777777" w:rsidR="006B3C76" w:rsidRDefault="006B3C76" w:rsidP="006B3C76">
      <w:pPr>
        <w:spacing w:before="60" w:after="60" w:line="360" w:lineRule="exact"/>
        <w:ind w:firstLine="567"/>
        <w:jc w:val="both"/>
      </w:pPr>
      <w:r>
        <w:t>c) Quản lý tài khoản, quyền kết nối, danh mục hệ thống thông tin, cơ sở dữ liệu và dịch vụ dữ liệu được kết nối, chia sẻ thông qua LGSP tỉnh theo quy định.</w:t>
      </w:r>
    </w:p>
    <w:p w14:paraId="75143319" w14:textId="1F3719D3" w:rsidR="006B3C76" w:rsidRDefault="006B3C76" w:rsidP="006B3C76">
      <w:pPr>
        <w:spacing w:before="60" w:after="60" w:line="360" w:lineRule="exact"/>
        <w:ind w:firstLine="567"/>
        <w:jc w:val="both"/>
      </w:pPr>
      <w:r>
        <w:t xml:space="preserve">d) </w:t>
      </w:r>
      <w:r w:rsidR="00EA258A" w:rsidRPr="00EA258A">
        <w:t xml:space="preserve">Chủ trì theo dõi hoạt động của LGSP tỉnh; </w:t>
      </w:r>
      <w:r w:rsidR="00591FFA">
        <w:t>tổ chức giám sát và</w:t>
      </w:r>
      <w:r w:rsidR="00EA258A" w:rsidRPr="00EA258A">
        <w:t xml:space="preserve"> xử lý sự cố, bảo đảm an ninh mạng trong quá trình vận hành.</w:t>
      </w:r>
    </w:p>
    <w:p w14:paraId="4384FA10" w14:textId="399373A1" w:rsidR="006B3C76" w:rsidRDefault="006B3C76" w:rsidP="006B3C76">
      <w:pPr>
        <w:spacing w:before="60" w:after="60" w:line="360" w:lineRule="exact"/>
        <w:ind w:firstLine="567"/>
        <w:jc w:val="both"/>
      </w:pPr>
      <w:r>
        <w:t>đ) Tổng hợp, báo cáo Ủy ban nhân dân tỉnh và cơ quan có thẩm quyền về tình hình quản lý, vận hành, kết nối và chia sẻ dữ liệu thông qua LGSP tỉnh theo quy định.</w:t>
      </w:r>
    </w:p>
    <w:p w14:paraId="6A40371D" w14:textId="77777777" w:rsidR="006B3C76" w:rsidRPr="00AF2176" w:rsidRDefault="006B3C76" w:rsidP="006B3C76">
      <w:pPr>
        <w:spacing w:before="60" w:after="60" w:line="360" w:lineRule="exact"/>
        <w:ind w:firstLine="567"/>
        <w:jc w:val="both"/>
        <w:rPr>
          <w:spacing w:val="4"/>
        </w:rPr>
      </w:pPr>
      <w:r w:rsidRPr="00AF2176">
        <w:rPr>
          <w:spacing w:val="4"/>
        </w:rPr>
        <w:t>e) Hằng năm, lập dự toán kinh phí quản lý, vận hành, duy trì LGSP tỉnh gửi Sở Tài chính tổng hợp, trình Ủy ban nhân dân tỉnh xem xét, quyết định theo quy định.</w:t>
      </w:r>
    </w:p>
    <w:p w14:paraId="64FE494A" w14:textId="7BCBF081" w:rsidR="002241FE" w:rsidRDefault="002241FE" w:rsidP="006B3C76">
      <w:pPr>
        <w:spacing w:before="60" w:after="60" w:line="360" w:lineRule="exact"/>
        <w:ind w:firstLine="567"/>
        <w:jc w:val="both"/>
        <w:rPr>
          <w:bCs/>
        </w:rPr>
      </w:pPr>
      <w:r>
        <w:rPr>
          <w:bCs/>
        </w:rPr>
        <w:t>2. Công an tỉnh</w:t>
      </w:r>
    </w:p>
    <w:p w14:paraId="1960BE14" w14:textId="2E66E826" w:rsidR="002241FE" w:rsidRPr="002241FE" w:rsidRDefault="002241FE" w:rsidP="002241FE">
      <w:pPr>
        <w:spacing w:before="60" w:after="60" w:line="360" w:lineRule="exact"/>
        <w:ind w:firstLine="567"/>
        <w:jc w:val="both"/>
        <w:rPr>
          <w:bCs/>
          <w:lang w:val="id-ID"/>
        </w:rPr>
      </w:pPr>
      <w:r w:rsidRPr="002241FE">
        <w:rPr>
          <w:bCs/>
          <w:lang w:val="id-ID"/>
        </w:rPr>
        <w:t xml:space="preserve">a) Chủ trì phối hợp với Sở Khoa học và Công nghệ triển khai các giải pháp bảo đảm </w:t>
      </w:r>
      <w:r>
        <w:rPr>
          <w:bCs/>
          <w:lang w:val="id-ID"/>
        </w:rPr>
        <w:t>an ninh mạng cho</w:t>
      </w:r>
      <w:r w:rsidRPr="002241FE">
        <w:rPr>
          <w:bCs/>
          <w:lang w:val="id-ID"/>
        </w:rPr>
        <w:t xml:space="preserve"> </w:t>
      </w:r>
      <w:r>
        <w:rPr>
          <w:bCs/>
          <w:lang w:val="id-ID"/>
        </w:rPr>
        <w:t>LGSP tỉnh</w:t>
      </w:r>
      <w:r w:rsidR="0081546C">
        <w:rPr>
          <w:bCs/>
          <w:lang w:val="id-ID"/>
        </w:rPr>
        <w:t>.</w:t>
      </w:r>
    </w:p>
    <w:p w14:paraId="4ECF2504" w14:textId="63EAC564" w:rsidR="002241FE" w:rsidRPr="002241FE" w:rsidRDefault="002241FE" w:rsidP="002241FE">
      <w:pPr>
        <w:spacing w:before="60" w:after="60" w:line="360" w:lineRule="exact"/>
        <w:ind w:firstLine="567"/>
        <w:jc w:val="both"/>
        <w:rPr>
          <w:bCs/>
          <w:lang w:val="id-ID"/>
        </w:rPr>
      </w:pPr>
      <w:r w:rsidRPr="002241FE">
        <w:rPr>
          <w:bCs/>
          <w:lang w:val="id-ID"/>
        </w:rPr>
        <w:t xml:space="preserve">b) Thanh tra, kiểm tra, giám sát việc thực hiện bảo đảm an ninh mạng và phòng, chống tội phạm trên không gian mạng có hành vi thay đổi thông tin, dữ liệu, phá hoại hạ tầng công nghệ thông tin của </w:t>
      </w:r>
      <w:r>
        <w:rPr>
          <w:bCs/>
          <w:lang w:val="id-ID"/>
        </w:rPr>
        <w:t>LGSP tỉnh</w:t>
      </w:r>
      <w:r w:rsidRPr="002241FE">
        <w:rPr>
          <w:bCs/>
          <w:lang w:val="id-ID"/>
        </w:rPr>
        <w:t xml:space="preserve"> theo quy định của pháp luật.</w:t>
      </w:r>
    </w:p>
    <w:p w14:paraId="4AF52E7C" w14:textId="12409704" w:rsidR="000D2909" w:rsidRPr="002241FE" w:rsidRDefault="002241FE" w:rsidP="006B3C76">
      <w:pPr>
        <w:spacing w:before="60" w:after="60" w:line="360" w:lineRule="exact"/>
        <w:ind w:firstLine="567"/>
        <w:jc w:val="both"/>
        <w:rPr>
          <w:bCs/>
          <w:lang w:val="id-ID"/>
        </w:rPr>
      </w:pPr>
      <w:r w:rsidRPr="002241FE">
        <w:rPr>
          <w:bCs/>
          <w:lang w:val="id-ID"/>
        </w:rPr>
        <w:t>3</w:t>
      </w:r>
      <w:r w:rsidR="000D2909" w:rsidRPr="002241FE">
        <w:rPr>
          <w:bCs/>
          <w:lang w:val="id-ID"/>
        </w:rPr>
        <w:t>. Sở Tài chính</w:t>
      </w:r>
    </w:p>
    <w:p w14:paraId="3B051E85" w14:textId="77777777" w:rsidR="000D2909" w:rsidRPr="002241FE" w:rsidRDefault="000D2909" w:rsidP="000D2909">
      <w:pPr>
        <w:spacing w:before="60" w:after="60" w:line="360" w:lineRule="exact"/>
        <w:ind w:firstLine="567"/>
        <w:jc w:val="both"/>
        <w:rPr>
          <w:lang w:val="id-ID"/>
        </w:rPr>
      </w:pPr>
      <w:r w:rsidRPr="002241FE">
        <w:rPr>
          <w:lang w:val="id-ID"/>
        </w:rPr>
        <w:t xml:space="preserve">Sở Tài chính chủ trì, phối hợp với Sở Khoa học và Công nghệ và các cơ quan, đơn vị liên quan, trên cơ sở đề xuất của đơn vị quản lý, vận hành LGSP </w:t>
      </w:r>
      <w:r w:rsidRPr="002241FE">
        <w:rPr>
          <w:lang w:val="id-ID"/>
        </w:rPr>
        <w:lastRenderedPageBreak/>
        <w:t xml:space="preserve">tỉnh, tham mưu cấp có thẩm quyền bố trí kinh phí thực hiện các nhiệm vụ quản lý, vận hành, duy trì </w:t>
      </w:r>
      <w:r w:rsidRPr="002241FE">
        <w:rPr>
          <w:rStyle w:val="Strong"/>
          <w:b w:val="0"/>
          <w:lang w:val="id-ID"/>
        </w:rPr>
        <w:t xml:space="preserve">LGSP tỉnh </w:t>
      </w:r>
      <w:r w:rsidRPr="002241FE">
        <w:rPr>
          <w:lang w:val="id-ID"/>
        </w:rPr>
        <w:t>theo quy định của Luật Ngân sách nhà nước và phân cấp quản lý ngân sách hiện hành, phù hợp với khả năng cân đối ngân sách địa phương.</w:t>
      </w:r>
    </w:p>
    <w:p w14:paraId="4E709521" w14:textId="183367F8" w:rsidR="000D2909" w:rsidRPr="00591FFA" w:rsidRDefault="002241FE" w:rsidP="000D2909">
      <w:pPr>
        <w:spacing w:before="60" w:after="60" w:line="360" w:lineRule="exact"/>
        <w:ind w:firstLine="567"/>
        <w:jc w:val="both"/>
        <w:rPr>
          <w:bCs/>
          <w:lang w:val="id-ID"/>
        </w:rPr>
      </w:pPr>
      <w:r w:rsidRPr="00591FFA">
        <w:rPr>
          <w:bCs/>
          <w:lang w:val="id-ID"/>
        </w:rPr>
        <w:t>4</w:t>
      </w:r>
      <w:r w:rsidR="000D2909" w:rsidRPr="00591FFA">
        <w:rPr>
          <w:bCs/>
          <w:lang w:val="id-ID"/>
        </w:rPr>
        <w:t>. Các cơ quan, đơn vị</w:t>
      </w:r>
    </w:p>
    <w:p w14:paraId="5015F166" w14:textId="0F0F177B" w:rsidR="000D2909" w:rsidRPr="00591FFA" w:rsidRDefault="000D2909" w:rsidP="000D2909">
      <w:pPr>
        <w:spacing w:before="60" w:after="60" w:line="360" w:lineRule="exact"/>
        <w:ind w:firstLine="567"/>
        <w:jc w:val="both"/>
        <w:rPr>
          <w:lang w:val="id-ID"/>
        </w:rPr>
      </w:pPr>
      <w:r w:rsidRPr="00591FFA">
        <w:rPr>
          <w:lang w:val="id-ID"/>
        </w:rPr>
        <w:t xml:space="preserve">a) Các cơ quan, đơn vị có </w:t>
      </w:r>
      <w:r w:rsidR="002B7711" w:rsidRPr="00591FFA">
        <w:rPr>
          <w:lang w:val="id-ID"/>
        </w:rPr>
        <w:t>HTTT</w:t>
      </w:r>
      <w:r w:rsidRPr="00591FFA">
        <w:rPr>
          <w:lang w:val="id-ID"/>
        </w:rPr>
        <w:t xml:space="preserve"> và cơ sở dữ liệu thuộc phạm vi quản lý có trách nhiệm thực hiện kết nối, chia sẻ dữ liệu thông qua LGSP tỉnh theo quy định Quy chế này</w:t>
      </w:r>
      <w:r w:rsidR="00AF2176" w:rsidRPr="00591FFA">
        <w:rPr>
          <w:lang w:val="id-ID"/>
        </w:rPr>
        <w:t xml:space="preserve"> và các quy định khác của pháp luật</w:t>
      </w:r>
      <w:r w:rsidRPr="00591FFA">
        <w:rPr>
          <w:lang w:val="id-ID"/>
        </w:rPr>
        <w:t>.</w:t>
      </w:r>
    </w:p>
    <w:p w14:paraId="74DAAACC" w14:textId="77777777" w:rsidR="000D2909" w:rsidRPr="00591FFA" w:rsidRDefault="000D2909" w:rsidP="000D2909">
      <w:pPr>
        <w:spacing w:before="60" w:after="60" w:line="360" w:lineRule="exact"/>
        <w:ind w:firstLine="567"/>
        <w:jc w:val="both"/>
        <w:rPr>
          <w:lang w:val="id-ID"/>
        </w:rPr>
      </w:pPr>
      <w:r w:rsidRPr="00591FFA">
        <w:rPr>
          <w:lang w:val="id-ID"/>
        </w:rPr>
        <w:t>b) Cơ quan, đơn vị cung cấp dữ liệu chịu trách nhiệm về tính chính xác, đầy đủ và kịp thời của dữ liệu được chia sẻ thông qua LGSP tỉnh.</w:t>
      </w:r>
    </w:p>
    <w:p w14:paraId="77EDEE54" w14:textId="77777777" w:rsidR="00E33FA7" w:rsidRPr="00591FFA" w:rsidRDefault="000D2909" w:rsidP="000D2909">
      <w:pPr>
        <w:spacing w:before="60" w:after="60" w:line="360" w:lineRule="exact"/>
        <w:ind w:firstLine="567"/>
        <w:jc w:val="both"/>
        <w:rPr>
          <w:lang w:val="id-ID"/>
        </w:rPr>
      </w:pPr>
      <w:r w:rsidRPr="00591FFA">
        <w:rPr>
          <w:lang w:val="id-ID"/>
        </w:rPr>
        <w:t xml:space="preserve">c) </w:t>
      </w:r>
      <w:r w:rsidR="00E33FA7" w:rsidRPr="00591FFA">
        <w:rPr>
          <w:lang w:val="id-ID"/>
        </w:rPr>
        <w:t>Phối hợp với Sở Khoa học và Công nghệ trong việc kết nối, tích hợp, chia sẻ dữ liệu và xử lý sự cố theo quy định.</w:t>
      </w:r>
    </w:p>
    <w:p w14:paraId="738B9842" w14:textId="3E4AAD53" w:rsidR="000D2909" w:rsidRPr="00591FFA" w:rsidRDefault="000D2909" w:rsidP="000D2909">
      <w:pPr>
        <w:spacing w:before="60" w:after="60" w:line="360" w:lineRule="exact"/>
        <w:ind w:firstLine="567"/>
        <w:jc w:val="both"/>
        <w:rPr>
          <w:lang w:val="id-ID"/>
        </w:rPr>
      </w:pPr>
      <w:r w:rsidRPr="00591FFA">
        <w:rPr>
          <w:lang w:val="id-ID"/>
        </w:rPr>
        <w:t xml:space="preserve">d) Thực hiện các biện pháp bảo đảm an ninh mạng đối với </w:t>
      </w:r>
      <w:r w:rsidR="002B7711" w:rsidRPr="00591FFA">
        <w:rPr>
          <w:lang w:val="id-ID"/>
        </w:rPr>
        <w:t>HTTT</w:t>
      </w:r>
      <w:r w:rsidRPr="00591FFA">
        <w:rPr>
          <w:lang w:val="id-ID"/>
        </w:rPr>
        <w:t xml:space="preserve"> thuộc phạm vi quản lý khi kết nối với LGSP tỉnh; phối hợp xử lý các sự cố liên quan đến an ninh mạng.</w:t>
      </w:r>
    </w:p>
    <w:p w14:paraId="4D5D0507" w14:textId="0A0689E3" w:rsidR="000D2909" w:rsidRPr="00591FFA" w:rsidRDefault="00F3463B" w:rsidP="000D2909">
      <w:pPr>
        <w:spacing w:before="60" w:after="60" w:line="360" w:lineRule="exact"/>
        <w:ind w:firstLine="567"/>
        <w:jc w:val="both"/>
        <w:rPr>
          <w:lang w:val="id-ID"/>
        </w:rPr>
      </w:pPr>
      <w:r w:rsidRPr="00591FFA">
        <w:rPr>
          <w:lang w:val="id-ID"/>
        </w:rPr>
        <w:t>đ</w:t>
      </w:r>
      <w:r w:rsidR="000D2909" w:rsidRPr="00591FFA">
        <w:rPr>
          <w:lang w:val="id-ID"/>
        </w:rPr>
        <w:t>) Cung cấp thông tin, báo cáo tình hình khai thác, sử dụng dữ liệu khi có yêu cầu của cơ quan quản lý LGSP tỉnh hoặc cơ quan có thẩm quyền.</w:t>
      </w:r>
    </w:p>
    <w:p w14:paraId="0496AA80" w14:textId="3530102B" w:rsidR="000D2909" w:rsidRPr="00591FFA" w:rsidRDefault="000D2909" w:rsidP="000D2909">
      <w:pPr>
        <w:spacing w:before="60" w:after="60" w:line="360" w:lineRule="exact"/>
        <w:ind w:firstLine="567"/>
        <w:jc w:val="both"/>
        <w:rPr>
          <w:b/>
          <w:lang w:val="id-ID"/>
        </w:rPr>
      </w:pPr>
      <w:r w:rsidRPr="00591FFA">
        <w:rPr>
          <w:b/>
          <w:lang w:val="id-ID"/>
        </w:rPr>
        <w:t>Điều 1</w:t>
      </w:r>
      <w:r w:rsidR="00AF2176" w:rsidRPr="00591FFA">
        <w:rPr>
          <w:b/>
          <w:lang w:val="id-ID"/>
        </w:rPr>
        <w:t>2</w:t>
      </w:r>
      <w:r w:rsidRPr="00591FFA">
        <w:rPr>
          <w:b/>
          <w:lang w:val="id-ID"/>
        </w:rPr>
        <w:t>. Điều khoản thi hành</w:t>
      </w:r>
    </w:p>
    <w:p w14:paraId="23179285" w14:textId="77777777" w:rsidR="000D2909" w:rsidRPr="00591FFA" w:rsidRDefault="000D2909" w:rsidP="000D2909">
      <w:pPr>
        <w:pStyle w:val="NormalWeb"/>
        <w:shd w:val="clear" w:color="auto" w:fill="FFFFFF"/>
        <w:spacing w:before="60" w:beforeAutospacing="0" w:after="60" w:afterAutospacing="0" w:line="360" w:lineRule="exact"/>
        <w:ind w:firstLine="567"/>
        <w:jc w:val="both"/>
        <w:rPr>
          <w:color w:val="000000"/>
          <w:spacing w:val="-4"/>
          <w:sz w:val="28"/>
          <w:szCs w:val="28"/>
          <w:lang w:val="id-ID"/>
        </w:rPr>
      </w:pPr>
      <w:r w:rsidRPr="00591FFA">
        <w:rPr>
          <w:color w:val="000000"/>
          <w:spacing w:val="-4"/>
          <w:sz w:val="28"/>
          <w:szCs w:val="28"/>
          <w:lang w:val="id-ID"/>
        </w:rPr>
        <w:t>1. Thủ trưởng các cơ quan, đơn vị cấp tỉnh, các cơ quan Trung ương trên địa bàn tỉnh; Chủ tịch Ủy ban nhân dân các xã, phường và đặc khu; Thủ trưởng các cơ quan, đơn vị, tổ chức</w:t>
      </w:r>
      <w:r w:rsidRPr="00841AED">
        <w:rPr>
          <w:color w:val="000000"/>
          <w:spacing w:val="-2"/>
          <w:sz w:val="28"/>
          <w:szCs w:val="28"/>
          <w:lang w:val="vi-VN"/>
        </w:rPr>
        <w:t>, cá nhân có liên quan chịu trách nhiệm thi hành các quy định tại Quy chế này</w:t>
      </w:r>
      <w:r w:rsidRPr="00591FFA">
        <w:rPr>
          <w:color w:val="000000"/>
          <w:spacing w:val="-4"/>
          <w:sz w:val="28"/>
          <w:szCs w:val="28"/>
          <w:lang w:val="id-ID"/>
        </w:rPr>
        <w:t>.</w:t>
      </w:r>
    </w:p>
    <w:p w14:paraId="21BA6B42" w14:textId="32E37DA4" w:rsidR="00411C0D" w:rsidRPr="00591FFA" w:rsidRDefault="000D2909" w:rsidP="000D2909">
      <w:pPr>
        <w:pStyle w:val="NormalWeb"/>
        <w:shd w:val="clear" w:color="auto" w:fill="FFFFFF"/>
        <w:spacing w:before="60" w:beforeAutospacing="0" w:after="60" w:afterAutospacing="0" w:line="360" w:lineRule="exact"/>
        <w:ind w:firstLine="567"/>
        <w:jc w:val="both"/>
        <w:rPr>
          <w:color w:val="000000"/>
          <w:sz w:val="28"/>
          <w:szCs w:val="28"/>
          <w:lang w:val="id-ID"/>
        </w:rPr>
      </w:pPr>
      <w:r w:rsidRPr="00591FFA">
        <w:rPr>
          <w:color w:val="000000"/>
          <w:sz w:val="28"/>
          <w:szCs w:val="28"/>
          <w:lang w:val="id-ID"/>
        </w:rPr>
        <w:t>2. Trong quá trình thực hiện Quy chế này, nếu phát sinh khó khăn, vướng mắc, các cơ quan, đơn vị, tổ chức và cá nhân kịp thời phản ánh về Sở Khoa học và Công nghệ để tổng hợp, báo cáo Ủy ban nhân dân tỉnh xem xét sửa đổi, bổ sung cho phù hợp./.</w:t>
      </w:r>
    </w:p>
    <w:sectPr w:rsidR="00411C0D" w:rsidRPr="00591FFA" w:rsidSect="008233C3">
      <w:headerReference w:type="default" r:id="rId9"/>
      <w:pgSz w:w="11907" w:h="16840" w:code="9"/>
      <w:pgMar w:top="1134" w:right="1134" w:bottom="1134" w:left="1701" w:header="567"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B8907" w14:textId="77777777" w:rsidR="00770519" w:rsidRDefault="00770519" w:rsidP="0036673A">
      <w:r>
        <w:separator/>
      </w:r>
    </w:p>
  </w:endnote>
  <w:endnote w:type="continuationSeparator" w:id="0">
    <w:p w14:paraId="499CCCB4" w14:textId="77777777" w:rsidR="00770519" w:rsidRDefault="00770519" w:rsidP="00366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Helve">
    <w:charset w:val="00"/>
    <w:family w:val="auto"/>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51CB2" w14:textId="77777777" w:rsidR="00770519" w:rsidRDefault="00770519" w:rsidP="0036673A">
      <w:r>
        <w:separator/>
      </w:r>
    </w:p>
  </w:footnote>
  <w:footnote w:type="continuationSeparator" w:id="0">
    <w:p w14:paraId="389A3510" w14:textId="77777777" w:rsidR="00770519" w:rsidRDefault="00770519" w:rsidP="00366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371720"/>
      <w:docPartObj>
        <w:docPartGallery w:val="Page Numbers (Top of Page)"/>
        <w:docPartUnique/>
      </w:docPartObj>
    </w:sdtPr>
    <w:sdtEndPr>
      <w:rPr>
        <w:noProof/>
      </w:rPr>
    </w:sdtEndPr>
    <w:sdtContent>
      <w:p w14:paraId="68A384DA" w14:textId="5B490293" w:rsidR="007A2633" w:rsidRPr="0041243D" w:rsidRDefault="007A2633" w:rsidP="00411C0D">
        <w:pPr>
          <w:pStyle w:val="Header"/>
          <w:jc w:val="center"/>
        </w:pPr>
        <w:r>
          <w:fldChar w:fldCharType="begin"/>
        </w:r>
        <w:r>
          <w:instrText xml:space="preserve"> PAGE   \* MERGEFORMAT </w:instrText>
        </w:r>
        <w:r>
          <w:fldChar w:fldCharType="separate"/>
        </w:r>
        <w:r w:rsidR="00FD16B8">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6357721"/>
      <w:docPartObj>
        <w:docPartGallery w:val="Page Numbers (Top of Page)"/>
        <w:docPartUnique/>
      </w:docPartObj>
    </w:sdtPr>
    <w:sdtEndPr>
      <w:rPr>
        <w:noProof/>
      </w:rPr>
    </w:sdtEndPr>
    <w:sdtContent>
      <w:p w14:paraId="56052E85" w14:textId="77777777" w:rsidR="009333D0" w:rsidRPr="0041243D" w:rsidRDefault="009333D0" w:rsidP="0041243D">
        <w:pPr>
          <w:pStyle w:val="Header"/>
          <w:jc w:val="center"/>
        </w:pPr>
        <w:r>
          <w:fldChar w:fldCharType="begin"/>
        </w:r>
        <w:r>
          <w:instrText xml:space="preserve"> PAGE   \* MERGEFORMAT </w:instrText>
        </w:r>
        <w:r>
          <w:fldChar w:fldCharType="separate"/>
        </w:r>
        <w:r w:rsidR="00FD16B8">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8046B5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05649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4A0289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E1024F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5D69B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9A64F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EB0DC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8286A7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C0A9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60E9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83DA2"/>
    <w:multiLevelType w:val="hybridMultilevel"/>
    <w:tmpl w:val="4F5A90E6"/>
    <w:lvl w:ilvl="0" w:tplc="66BC9828">
      <w:start w:val="1"/>
      <w:numFmt w:val="decimal"/>
      <w:lvlText w:val="%1"/>
      <w:lvlJc w:val="center"/>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18040371"/>
    <w:multiLevelType w:val="hybridMultilevel"/>
    <w:tmpl w:val="9EEEA890"/>
    <w:lvl w:ilvl="0" w:tplc="4CF6F9D8">
      <w:numFmt w:val="bullet"/>
      <w:lvlText w:val="-"/>
      <w:lvlJc w:val="left"/>
      <w:pPr>
        <w:ind w:left="3960" w:hanging="360"/>
      </w:pPr>
      <w:rPr>
        <w:rFonts w:ascii="Times New Roman" w:eastAsia="Times New Roman"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2" w15:restartNumberingAfterBreak="0">
    <w:nsid w:val="20CF6973"/>
    <w:multiLevelType w:val="hybridMultilevel"/>
    <w:tmpl w:val="78E8DFAE"/>
    <w:lvl w:ilvl="0" w:tplc="1C9042D0">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15:restartNumberingAfterBreak="0">
    <w:nsid w:val="273135C5"/>
    <w:multiLevelType w:val="hybridMultilevel"/>
    <w:tmpl w:val="8CB0A416"/>
    <w:lvl w:ilvl="0" w:tplc="3242656E">
      <w:start w:val="1"/>
      <w:numFmt w:val="decimal"/>
      <w:lvlText w:val="%1."/>
      <w:lvlJc w:val="left"/>
      <w:pPr>
        <w:ind w:left="1080" w:hanging="360"/>
      </w:pPr>
      <w:rPr>
        <w:rFonts w:eastAsia="Calibri"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6465DC"/>
    <w:multiLevelType w:val="hybridMultilevel"/>
    <w:tmpl w:val="F65CBF46"/>
    <w:lvl w:ilvl="0" w:tplc="48C4DF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CC4624"/>
    <w:multiLevelType w:val="hybridMultilevel"/>
    <w:tmpl w:val="4F5A90E6"/>
    <w:lvl w:ilvl="0" w:tplc="66BC9828">
      <w:start w:val="1"/>
      <w:numFmt w:val="decimal"/>
      <w:lvlText w:val="%1"/>
      <w:lvlJc w:val="center"/>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F3C3F83"/>
    <w:multiLevelType w:val="hybridMultilevel"/>
    <w:tmpl w:val="B52CDD02"/>
    <w:lvl w:ilvl="0" w:tplc="66BC9828">
      <w:start w:val="1"/>
      <w:numFmt w:val="decimal"/>
      <w:lvlText w:val="%1"/>
      <w:lvlJc w:val="center"/>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73DE5C87"/>
    <w:multiLevelType w:val="hybridMultilevel"/>
    <w:tmpl w:val="3B385240"/>
    <w:lvl w:ilvl="0" w:tplc="7B7CDC62">
      <w:start w:val="2"/>
      <w:numFmt w:val="bullet"/>
      <w:lvlText w:val="-"/>
      <w:lvlJc w:val="left"/>
      <w:pPr>
        <w:ind w:left="3960" w:hanging="360"/>
      </w:pPr>
      <w:rPr>
        <w:rFonts w:ascii="Times New Roman" w:eastAsia="Times New Roman"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num w:numId="1" w16cid:durableId="396247121">
    <w:abstractNumId w:val="14"/>
  </w:num>
  <w:num w:numId="2" w16cid:durableId="421875379">
    <w:abstractNumId w:val="17"/>
  </w:num>
  <w:num w:numId="3" w16cid:durableId="6643640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10460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08134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1406444">
    <w:abstractNumId w:val="12"/>
  </w:num>
  <w:num w:numId="7" w16cid:durableId="837158482">
    <w:abstractNumId w:val="11"/>
  </w:num>
  <w:num w:numId="8" w16cid:durableId="900746579">
    <w:abstractNumId w:val="13"/>
  </w:num>
  <w:num w:numId="9" w16cid:durableId="1073311018">
    <w:abstractNumId w:val="9"/>
  </w:num>
  <w:num w:numId="10" w16cid:durableId="1045183152">
    <w:abstractNumId w:val="7"/>
  </w:num>
  <w:num w:numId="11" w16cid:durableId="564527856">
    <w:abstractNumId w:val="6"/>
  </w:num>
  <w:num w:numId="12" w16cid:durableId="2069569672">
    <w:abstractNumId w:val="5"/>
  </w:num>
  <w:num w:numId="13" w16cid:durableId="940646127">
    <w:abstractNumId w:val="4"/>
  </w:num>
  <w:num w:numId="14" w16cid:durableId="313069916">
    <w:abstractNumId w:val="8"/>
  </w:num>
  <w:num w:numId="15" w16cid:durableId="857425352">
    <w:abstractNumId w:val="3"/>
  </w:num>
  <w:num w:numId="16" w16cid:durableId="917909243">
    <w:abstractNumId w:val="2"/>
  </w:num>
  <w:num w:numId="17" w16cid:durableId="814957473">
    <w:abstractNumId w:val="1"/>
  </w:num>
  <w:num w:numId="18" w16cid:durableId="17976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1D39"/>
    <w:rsid w:val="000065EE"/>
    <w:rsid w:val="000121A0"/>
    <w:rsid w:val="0001315B"/>
    <w:rsid w:val="00013676"/>
    <w:rsid w:val="000164F4"/>
    <w:rsid w:val="00020093"/>
    <w:rsid w:val="00026295"/>
    <w:rsid w:val="000303FF"/>
    <w:rsid w:val="00030628"/>
    <w:rsid w:val="00032DAC"/>
    <w:rsid w:val="000341FB"/>
    <w:rsid w:val="000346D8"/>
    <w:rsid w:val="000403EE"/>
    <w:rsid w:val="000429C1"/>
    <w:rsid w:val="0004375E"/>
    <w:rsid w:val="000518B4"/>
    <w:rsid w:val="00055FA1"/>
    <w:rsid w:val="00056504"/>
    <w:rsid w:val="00056790"/>
    <w:rsid w:val="000613CE"/>
    <w:rsid w:val="00062E98"/>
    <w:rsid w:val="000673CF"/>
    <w:rsid w:val="00071593"/>
    <w:rsid w:val="0007559C"/>
    <w:rsid w:val="00076251"/>
    <w:rsid w:val="00077028"/>
    <w:rsid w:val="000902C4"/>
    <w:rsid w:val="00090B02"/>
    <w:rsid w:val="00094856"/>
    <w:rsid w:val="00095249"/>
    <w:rsid w:val="00097FED"/>
    <w:rsid w:val="000A0C6E"/>
    <w:rsid w:val="000A369C"/>
    <w:rsid w:val="000A3C74"/>
    <w:rsid w:val="000B4B29"/>
    <w:rsid w:val="000B5E89"/>
    <w:rsid w:val="000C01A0"/>
    <w:rsid w:val="000C1CA3"/>
    <w:rsid w:val="000C5734"/>
    <w:rsid w:val="000C7839"/>
    <w:rsid w:val="000C7B83"/>
    <w:rsid w:val="000D0F11"/>
    <w:rsid w:val="000D228B"/>
    <w:rsid w:val="000D2909"/>
    <w:rsid w:val="000D3664"/>
    <w:rsid w:val="000E1166"/>
    <w:rsid w:val="000E248B"/>
    <w:rsid w:val="000E30CA"/>
    <w:rsid w:val="000F24C3"/>
    <w:rsid w:val="000F4F6A"/>
    <w:rsid w:val="00102B04"/>
    <w:rsid w:val="00105C15"/>
    <w:rsid w:val="00105F36"/>
    <w:rsid w:val="00106E4A"/>
    <w:rsid w:val="001104E4"/>
    <w:rsid w:val="00113B1F"/>
    <w:rsid w:val="00115154"/>
    <w:rsid w:val="00116843"/>
    <w:rsid w:val="00116F18"/>
    <w:rsid w:val="00117030"/>
    <w:rsid w:val="00121086"/>
    <w:rsid w:val="00132438"/>
    <w:rsid w:val="001340CC"/>
    <w:rsid w:val="0013421C"/>
    <w:rsid w:val="00134407"/>
    <w:rsid w:val="00134F33"/>
    <w:rsid w:val="00144DBD"/>
    <w:rsid w:val="0014563D"/>
    <w:rsid w:val="0015213F"/>
    <w:rsid w:val="001540B7"/>
    <w:rsid w:val="00160DEF"/>
    <w:rsid w:val="00164605"/>
    <w:rsid w:val="001656C0"/>
    <w:rsid w:val="0016578B"/>
    <w:rsid w:val="00166967"/>
    <w:rsid w:val="00167B52"/>
    <w:rsid w:val="00173106"/>
    <w:rsid w:val="00175B29"/>
    <w:rsid w:val="00177027"/>
    <w:rsid w:val="0018256A"/>
    <w:rsid w:val="00183FDE"/>
    <w:rsid w:val="0018651E"/>
    <w:rsid w:val="00186FA0"/>
    <w:rsid w:val="0019187F"/>
    <w:rsid w:val="001A3031"/>
    <w:rsid w:val="001A3472"/>
    <w:rsid w:val="001A43BF"/>
    <w:rsid w:val="001B18F0"/>
    <w:rsid w:val="001B4C15"/>
    <w:rsid w:val="001B672B"/>
    <w:rsid w:val="001B6B24"/>
    <w:rsid w:val="001B7AF4"/>
    <w:rsid w:val="001B7EFF"/>
    <w:rsid w:val="001C199F"/>
    <w:rsid w:val="001C38BD"/>
    <w:rsid w:val="001C59CB"/>
    <w:rsid w:val="001D0BC0"/>
    <w:rsid w:val="001D1141"/>
    <w:rsid w:val="001D5D01"/>
    <w:rsid w:val="001F0C17"/>
    <w:rsid w:val="001F29B1"/>
    <w:rsid w:val="001F58FD"/>
    <w:rsid w:val="001F7733"/>
    <w:rsid w:val="001F7B68"/>
    <w:rsid w:val="00201C1D"/>
    <w:rsid w:val="00202442"/>
    <w:rsid w:val="00202613"/>
    <w:rsid w:val="002040B6"/>
    <w:rsid w:val="00210328"/>
    <w:rsid w:val="0021400B"/>
    <w:rsid w:val="00214E86"/>
    <w:rsid w:val="0021531B"/>
    <w:rsid w:val="00221B53"/>
    <w:rsid w:val="00221F56"/>
    <w:rsid w:val="002234FC"/>
    <w:rsid w:val="002241FE"/>
    <w:rsid w:val="00225258"/>
    <w:rsid w:val="00225C01"/>
    <w:rsid w:val="0022607F"/>
    <w:rsid w:val="00227C28"/>
    <w:rsid w:val="0023194D"/>
    <w:rsid w:val="00233AEE"/>
    <w:rsid w:val="00240C89"/>
    <w:rsid w:val="002433F7"/>
    <w:rsid w:val="00243C63"/>
    <w:rsid w:val="00243E7C"/>
    <w:rsid w:val="002475E4"/>
    <w:rsid w:val="002521AB"/>
    <w:rsid w:val="00260E36"/>
    <w:rsid w:val="00261DDB"/>
    <w:rsid w:val="00263EC7"/>
    <w:rsid w:val="00264B98"/>
    <w:rsid w:val="002661D7"/>
    <w:rsid w:val="00272CF6"/>
    <w:rsid w:val="0027406F"/>
    <w:rsid w:val="002743A9"/>
    <w:rsid w:val="002757D5"/>
    <w:rsid w:val="002778DF"/>
    <w:rsid w:val="002805C8"/>
    <w:rsid w:val="0028181F"/>
    <w:rsid w:val="00281FC7"/>
    <w:rsid w:val="002852A3"/>
    <w:rsid w:val="0029052F"/>
    <w:rsid w:val="002A4109"/>
    <w:rsid w:val="002B04B6"/>
    <w:rsid w:val="002B1E9C"/>
    <w:rsid w:val="002B23DA"/>
    <w:rsid w:val="002B4B69"/>
    <w:rsid w:val="002B7711"/>
    <w:rsid w:val="002C67FF"/>
    <w:rsid w:val="002C68C7"/>
    <w:rsid w:val="002C6CDA"/>
    <w:rsid w:val="002C739F"/>
    <w:rsid w:val="002D723E"/>
    <w:rsid w:val="002D7519"/>
    <w:rsid w:val="002E2819"/>
    <w:rsid w:val="002E3A4D"/>
    <w:rsid w:val="002E3D9E"/>
    <w:rsid w:val="002E4BEA"/>
    <w:rsid w:val="002E4D46"/>
    <w:rsid w:val="002F58DB"/>
    <w:rsid w:val="00306D3D"/>
    <w:rsid w:val="00310E75"/>
    <w:rsid w:val="00312F54"/>
    <w:rsid w:val="00322139"/>
    <w:rsid w:val="00324C28"/>
    <w:rsid w:val="0033402B"/>
    <w:rsid w:val="00337B51"/>
    <w:rsid w:val="00341406"/>
    <w:rsid w:val="00342186"/>
    <w:rsid w:val="003430C7"/>
    <w:rsid w:val="00344E96"/>
    <w:rsid w:val="0035098D"/>
    <w:rsid w:val="00350DA0"/>
    <w:rsid w:val="0035446D"/>
    <w:rsid w:val="003547A5"/>
    <w:rsid w:val="00362D87"/>
    <w:rsid w:val="0036673A"/>
    <w:rsid w:val="00367C10"/>
    <w:rsid w:val="00370B42"/>
    <w:rsid w:val="00372F27"/>
    <w:rsid w:val="00375FA1"/>
    <w:rsid w:val="003809F7"/>
    <w:rsid w:val="00382AEB"/>
    <w:rsid w:val="00382B86"/>
    <w:rsid w:val="003A0CA1"/>
    <w:rsid w:val="003B1EEE"/>
    <w:rsid w:val="003C0EB3"/>
    <w:rsid w:val="003C4B43"/>
    <w:rsid w:val="003C62D6"/>
    <w:rsid w:val="003C7047"/>
    <w:rsid w:val="003D520A"/>
    <w:rsid w:val="003D534B"/>
    <w:rsid w:val="003E61E6"/>
    <w:rsid w:val="003E6CE4"/>
    <w:rsid w:val="003F443A"/>
    <w:rsid w:val="003F55A1"/>
    <w:rsid w:val="0040176D"/>
    <w:rsid w:val="004028AD"/>
    <w:rsid w:val="00406088"/>
    <w:rsid w:val="00411C0D"/>
    <w:rsid w:val="0041243D"/>
    <w:rsid w:val="004127B5"/>
    <w:rsid w:val="00416E42"/>
    <w:rsid w:val="0042658D"/>
    <w:rsid w:val="00430B10"/>
    <w:rsid w:val="00430B33"/>
    <w:rsid w:val="00433488"/>
    <w:rsid w:val="004340BD"/>
    <w:rsid w:val="00436A16"/>
    <w:rsid w:val="00437EA6"/>
    <w:rsid w:val="004460E6"/>
    <w:rsid w:val="004467ED"/>
    <w:rsid w:val="004468BF"/>
    <w:rsid w:val="00450BFE"/>
    <w:rsid w:val="00455BC5"/>
    <w:rsid w:val="004602F1"/>
    <w:rsid w:val="004644F9"/>
    <w:rsid w:val="004726D3"/>
    <w:rsid w:val="00472AC0"/>
    <w:rsid w:val="00473071"/>
    <w:rsid w:val="004757D9"/>
    <w:rsid w:val="004818DE"/>
    <w:rsid w:val="00482F92"/>
    <w:rsid w:val="004852EB"/>
    <w:rsid w:val="00496554"/>
    <w:rsid w:val="00497D31"/>
    <w:rsid w:val="004A42EC"/>
    <w:rsid w:val="004A6434"/>
    <w:rsid w:val="004B4590"/>
    <w:rsid w:val="004B6107"/>
    <w:rsid w:val="004C2AE1"/>
    <w:rsid w:val="004C50D2"/>
    <w:rsid w:val="004D24CA"/>
    <w:rsid w:val="004D5247"/>
    <w:rsid w:val="004E4F15"/>
    <w:rsid w:val="004E52CB"/>
    <w:rsid w:val="004E59DE"/>
    <w:rsid w:val="004F25A9"/>
    <w:rsid w:val="005010DB"/>
    <w:rsid w:val="00504016"/>
    <w:rsid w:val="0050728B"/>
    <w:rsid w:val="00515D31"/>
    <w:rsid w:val="005160B2"/>
    <w:rsid w:val="00520E09"/>
    <w:rsid w:val="00524C05"/>
    <w:rsid w:val="00530D22"/>
    <w:rsid w:val="00533BEA"/>
    <w:rsid w:val="00537570"/>
    <w:rsid w:val="00542C01"/>
    <w:rsid w:val="005441C7"/>
    <w:rsid w:val="005538E8"/>
    <w:rsid w:val="005566E7"/>
    <w:rsid w:val="005609AA"/>
    <w:rsid w:val="005650F7"/>
    <w:rsid w:val="00571045"/>
    <w:rsid w:val="0058349F"/>
    <w:rsid w:val="00591FFA"/>
    <w:rsid w:val="005922B6"/>
    <w:rsid w:val="005926B0"/>
    <w:rsid w:val="00594483"/>
    <w:rsid w:val="00596DB9"/>
    <w:rsid w:val="00597ACC"/>
    <w:rsid w:val="00597F84"/>
    <w:rsid w:val="005A0094"/>
    <w:rsid w:val="005A037D"/>
    <w:rsid w:val="005A0962"/>
    <w:rsid w:val="005C3A60"/>
    <w:rsid w:val="005C3C2E"/>
    <w:rsid w:val="005C44E3"/>
    <w:rsid w:val="005C4805"/>
    <w:rsid w:val="005C4BE0"/>
    <w:rsid w:val="005C5724"/>
    <w:rsid w:val="005D22FB"/>
    <w:rsid w:val="005E09FD"/>
    <w:rsid w:val="005E360B"/>
    <w:rsid w:val="005E5012"/>
    <w:rsid w:val="005E67C7"/>
    <w:rsid w:val="005E74DC"/>
    <w:rsid w:val="005F298B"/>
    <w:rsid w:val="005F31FA"/>
    <w:rsid w:val="005F69E3"/>
    <w:rsid w:val="0060752A"/>
    <w:rsid w:val="00607D99"/>
    <w:rsid w:val="00607E0B"/>
    <w:rsid w:val="00611147"/>
    <w:rsid w:val="006113C6"/>
    <w:rsid w:val="00612826"/>
    <w:rsid w:val="00614B37"/>
    <w:rsid w:val="00615F5B"/>
    <w:rsid w:val="00622C13"/>
    <w:rsid w:val="00630DD4"/>
    <w:rsid w:val="006328E2"/>
    <w:rsid w:val="00633DEC"/>
    <w:rsid w:val="00637ACF"/>
    <w:rsid w:val="00641D39"/>
    <w:rsid w:val="0064493C"/>
    <w:rsid w:val="00645194"/>
    <w:rsid w:val="00656C9D"/>
    <w:rsid w:val="00656DB8"/>
    <w:rsid w:val="00661B19"/>
    <w:rsid w:val="00667BC9"/>
    <w:rsid w:val="00671A5E"/>
    <w:rsid w:val="00672468"/>
    <w:rsid w:val="00675FCF"/>
    <w:rsid w:val="00685400"/>
    <w:rsid w:val="006868E2"/>
    <w:rsid w:val="00691794"/>
    <w:rsid w:val="00693D3A"/>
    <w:rsid w:val="006A1F7D"/>
    <w:rsid w:val="006A3AB0"/>
    <w:rsid w:val="006A4083"/>
    <w:rsid w:val="006A4904"/>
    <w:rsid w:val="006A5826"/>
    <w:rsid w:val="006A659A"/>
    <w:rsid w:val="006B0647"/>
    <w:rsid w:val="006B12D3"/>
    <w:rsid w:val="006B3AEF"/>
    <w:rsid w:val="006B3C76"/>
    <w:rsid w:val="006B41B7"/>
    <w:rsid w:val="006B50AA"/>
    <w:rsid w:val="006C0F43"/>
    <w:rsid w:val="006C218E"/>
    <w:rsid w:val="006C6220"/>
    <w:rsid w:val="006D3AA3"/>
    <w:rsid w:val="006D5583"/>
    <w:rsid w:val="006D7F02"/>
    <w:rsid w:val="006D7FC2"/>
    <w:rsid w:val="006E071A"/>
    <w:rsid w:val="006E2E7E"/>
    <w:rsid w:val="006F1FC9"/>
    <w:rsid w:val="006F3FE2"/>
    <w:rsid w:val="006F5FFB"/>
    <w:rsid w:val="006F7486"/>
    <w:rsid w:val="006F7D02"/>
    <w:rsid w:val="00700B9A"/>
    <w:rsid w:val="00701BBF"/>
    <w:rsid w:val="0070277C"/>
    <w:rsid w:val="00712037"/>
    <w:rsid w:val="007163A0"/>
    <w:rsid w:val="007172F3"/>
    <w:rsid w:val="00717B22"/>
    <w:rsid w:val="00722CEA"/>
    <w:rsid w:val="00727BAE"/>
    <w:rsid w:val="007312C2"/>
    <w:rsid w:val="00732ECF"/>
    <w:rsid w:val="00733B73"/>
    <w:rsid w:val="007375EC"/>
    <w:rsid w:val="007416E1"/>
    <w:rsid w:val="0074237C"/>
    <w:rsid w:val="00746ABB"/>
    <w:rsid w:val="0074773C"/>
    <w:rsid w:val="0075311D"/>
    <w:rsid w:val="00753424"/>
    <w:rsid w:val="00753517"/>
    <w:rsid w:val="007603F6"/>
    <w:rsid w:val="00761874"/>
    <w:rsid w:val="0076208E"/>
    <w:rsid w:val="007635D0"/>
    <w:rsid w:val="00764E55"/>
    <w:rsid w:val="007650AE"/>
    <w:rsid w:val="00765A96"/>
    <w:rsid w:val="0076694E"/>
    <w:rsid w:val="00770519"/>
    <w:rsid w:val="00771290"/>
    <w:rsid w:val="00772A1C"/>
    <w:rsid w:val="00773077"/>
    <w:rsid w:val="00774273"/>
    <w:rsid w:val="00775C3F"/>
    <w:rsid w:val="00776685"/>
    <w:rsid w:val="00777C22"/>
    <w:rsid w:val="00785E70"/>
    <w:rsid w:val="0078747B"/>
    <w:rsid w:val="00791C1B"/>
    <w:rsid w:val="00794627"/>
    <w:rsid w:val="00796E1F"/>
    <w:rsid w:val="00797DD9"/>
    <w:rsid w:val="007A2633"/>
    <w:rsid w:val="007A26E2"/>
    <w:rsid w:val="007B54E7"/>
    <w:rsid w:val="007B585E"/>
    <w:rsid w:val="007B599F"/>
    <w:rsid w:val="007B6DE7"/>
    <w:rsid w:val="007C12ED"/>
    <w:rsid w:val="007C1638"/>
    <w:rsid w:val="007C3EB6"/>
    <w:rsid w:val="007D5101"/>
    <w:rsid w:val="007D61DE"/>
    <w:rsid w:val="007E128B"/>
    <w:rsid w:val="007E58E8"/>
    <w:rsid w:val="007E74A5"/>
    <w:rsid w:val="007F5140"/>
    <w:rsid w:val="007F6E65"/>
    <w:rsid w:val="008049DB"/>
    <w:rsid w:val="00807064"/>
    <w:rsid w:val="00812B37"/>
    <w:rsid w:val="0081546C"/>
    <w:rsid w:val="0081664B"/>
    <w:rsid w:val="00822633"/>
    <w:rsid w:val="008233C3"/>
    <w:rsid w:val="00827A3E"/>
    <w:rsid w:val="00830E11"/>
    <w:rsid w:val="0084763E"/>
    <w:rsid w:val="008544F0"/>
    <w:rsid w:val="008546E6"/>
    <w:rsid w:val="00870A2D"/>
    <w:rsid w:val="008766EC"/>
    <w:rsid w:val="00881B25"/>
    <w:rsid w:val="00882D53"/>
    <w:rsid w:val="0089220A"/>
    <w:rsid w:val="00892A36"/>
    <w:rsid w:val="00892A93"/>
    <w:rsid w:val="00892C5B"/>
    <w:rsid w:val="00895C6C"/>
    <w:rsid w:val="00897682"/>
    <w:rsid w:val="008A2428"/>
    <w:rsid w:val="008A3A26"/>
    <w:rsid w:val="008A455E"/>
    <w:rsid w:val="008A62BD"/>
    <w:rsid w:val="008B0BFB"/>
    <w:rsid w:val="008B3BC1"/>
    <w:rsid w:val="008C4505"/>
    <w:rsid w:val="008C46B1"/>
    <w:rsid w:val="008C6FD4"/>
    <w:rsid w:val="008D3E34"/>
    <w:rsid w:val="008D4BA0"/>
    <w:rsid w:val="008D659B"/>
    <w:rsid w:val="008E6D93"/>
    <w:rsid w:val="008E6DC6"/>
    <w:rsid w:val="008E76BB"/>
    <w:rsid w:val="008F36FF"/>
    <w:rsid w:val="00900BCB"/>
    <w:rsid w:val="0091225E"/>
    <w:rsid w:val="009144E8"/>
    <w:rsid w:val="009222D5"/>
    <w:rsid w:val="00925BAD"/>
    <w:rsid w:val="0093190B"/>
    <w:rsid w:val="0093198F"/>
    <w:rsid w:val="00931BE9"/>
    <w:rsid w:val="0093207B"/>
    <w:rsid w:val="009329F7"/>
    <w:rsid w:val="009333D0"/>
    <w:rsid w:val="00934CF4"/>
    <w:rsid w:val="009370E9"/>
    <w:rsid w:val="00937E35"/>
    <w:rsid w:val="00937F44"/>
    <w:rsid w:val="0094352E"/>
    <w:rsid w:val="0095182D"/>
    <w:rsid w:val="009532FB"/>
    <w:rsid w:val="00962F50"/>
    <w:rsid w:val="00970B20"/>
    <w:rsid w:val="00971FB8"/>
    <w:rsid w:val="009722A2"/>
    <w:rsid w:val="0097387C"/>
    <w:rsid w:val="00973D04"/>
    <w:rsid w:val="00974E61"/>
    <w:rsid w:val="00976DB9"/>
    <w:rsid w:val="0098617A"/>
    <w:rsid w:val="00986E7B"/>
    <w:rsid w:val="00994B35"/>
    <w:rsid w:val="00995EE1"/>
    <w:rsid w:val="0099664A"/>
    <w:rsid w:val="00997498"/>
    <w:rsid w:val="00997C30"/>
    <w:rsid w:val="009A1858"/>
    <w:rsid w:val="009A3CAF"/>
    <w:rsid w:val="009A5893"/>
    <w:rsid w:val="009B079E"/>
    <w:rsid w:val="009B19FB"/>
    <w:rsid w:val="009B3208"/>
    <w:rsid w:val="009B5BE7"/>
    <w:rsid w:val="009B6AAC"/>
    <w:rsid w:val="009C17C4"/>
    <w:rsid w:val="009C1E7F"/>
    <w:rsid w:val="009C4160"/>
    <w:rsid w:val="009C41A7"/>
    <w:rsid w:val="009C4E92"/>
    <w:rsid w:val="009D58FA"/>
    <w:rsid w:val="009D790D"/>
    <w:rsid w:val="009E594B"/>
    <w:rsid w:val="009E5B29"/>
    <w:rsid w:val="009E6A70"/>
    <w:rsid w:val="009F08D5"/>
    <w:rsid w:val="009F4E02"/>
    <w:rsid w:val="00A0168C"/>
    <w:rsid w:val="00A02C1F"/>
    <w:rsid w:val="00A0354B"/>
    <w:rsid w:val="00A06335"/>
    <w:rsid w:val="00A1199B"/>
    <w:rsid w:val="00A12ACB"/>
    <w:rsid w:val="00A15159"/>
    <w:rsid w:val="00A159B9"/>
    <w:rsid w:val="00A2269D"/>
    <w:rsid w:val="00A24447"/>
    <w:rsid w:val="00A2795B"/>
    <w:rsid w:val="00A27D60"/>
    <w:rsid w:val="00A30570"/>
    <w:rsid w:val="00A32270"/>
    <w:rsid w:val="00A41A2F"/>
    <w:rsid w:val="00A42078"/>
    <w:rsid w:val="00A42100"/>
    <w:rsid w:val="00A423D0"/>
    <w:rsid w:val="00A43075"/>
    <w:rsid w:val="00A50287"/>
    <w:rsid w:val="00A50B16"/>
    <w:rsid w:val="00A52BD8"/>
    <w:rsid w:val="00A61B99"/>
    <w:rsid w:val="00A648E6"/>
    <w:rsid w:val="00A65130"/>
    <w:rsid w:val="00A7030E"/>
    <w:rsid w:val="00A70430"/>
    <w:rsid w:val="00A72102"/>
    <w:rsid w:val="00A7221E"/>
    <w:rsid w:val="00A922A6"/>
    <w:rsid w:val="00A9232E"/>
    <w:rsid w:val="00A92B6C"/>
    <w:rsid w:val="00AA2695"/>
    <w:rsid w:val="00AA46C9"/>
    <w:rsid w:val="00AB1093"/>
    <w:rsid w:val="00AB4F8A"/>
    <w:rsid w:val="00AC175A"/>
    <w:rsid w:val="00AC35D5"/>
    <w:rsid w:val="00AC37E5"/>
    <w:rsid w:val="00AC6CAB"/>
    <w:rsid w:val="00AC7FB6"/>
    <w:rsid w:val="00AD4B8B"/>
    <w:rsid w:val="00AD514D"/>
    <w:rsid w:val="00AE1CB2"/>
    <w:rsid w:val="00AE2513"/>
    <w:rsid w:val="00AE4806"/>
    <w:rsid w:val="00AE4E17"/>
    <w:rsid w:val="00AF2176"/>
    <w:rsid w:val="00AF622E"/>
    <w:rsid w:val="00AF7490"/>
    <w:rsid w:val="00B04BEF"/>
    <w:rsid w:val="00B168D7"/>
    <w:rsid w:val="00B17604"/>
    <w:rsid w:val="00B204D6"/>
    <w:rsid w:val="00B22740"/>
    <w:rsid w:val="00B23B41"/>
    <w:rsid w:val="00B25DDE"/>
    <w:rsid w:val="00B2639C"/>
    <w:rsid w:val="00B2640C"/>
    <w:rsid w:val="00B33559"/>
    <w:rsid w:val="00B356FC"/>
    <w:rsid w:val="00B3729C"/>
    <w:rsid w:val="00B449BE"/>
    <w:rsid w:val="00B5672B"/>
    <w:rsid w:val="00B65DE3"/>
    <w:rsid w:val="00B729B4"/>
    <w:rsid w:val="00B80504"/>
    <w:rsid w:val="00B80717"/>
    <w:rsid w:val="00B865F8"/>
    <w:rsid w:val="00B866ED"/>
    <w:rsid w:val="00B872F3"/>
    <w:rsid w:val="00B87C3F"/>
    <w:rsid w:val="00B92688"/>
    <w:rsid w:val="00B96710"/>
    <w:rsid w:val="00BA30BE"/>
    <w:rsid w:val="00BA61D4"/>
    <w:rsid w:val="00BB108A"/>
    <w:rsid w:val="00BB2192"/>
    <w:rsid w:val="00BB568B"/>
    <w:rsid w:val="00BB5A56"/>
    <w:rsid w:val="00BB5C22"/>
    <w:rsid w:val="00BC4831"/>
    <w:rsid w:val="00BC5EEF"/>
    <w:rsid w:val="00BC724C"/>
    <w:rsid w:val="00BD3C76"/>
    <w:rsid w:val="00BD5413"/>
    <w:rsid w:val="00BD5636"/>
    <w:rsid w:val="00BD66F5"/>
    <w:rsid w:val="00BD7C5B"/>
    <w:rsid w:val="00BE01A3"/>
    <w:rsid w:val="00BE43CE"/>
    <w:rsid w:val="00BE6C6E"/>
    <w:rsid w:val="00BE79DC"/>
    <w:rsid w:val="00BF2EB5"/>
    <w:rsid w:val="00BF497A"/>
    <w:rsid w:val="00C00E04"/>
    <w:rsid w:val="00C06BA5"/>
    <w:rsid w:val="00C13C86"/>
    <w:rsid w:val="00C144B6"/>
    <w:rsid w:val="00C1568F"/>
    <w:rsid w:val="00C21C74"/>
    <w:rsid w:val="00C236E1"/>
    <w:rsid w:val="00C30EBC"/>
    <w:rsid w:val="00C31CA4"/>
    <w:rsid w:val="00C34363"/>
    <w:rsid w:val="00C402F2"/>
    <w:rsid w:val="00C405CD"/>
    <w:rsid w:val="00C4085F"/>
    <w:rsid w:val="00C40B04"/>
    <w:rsid w:val="00C47071"/>
    <w:rsid w:val="00C50713"/>
    <w:rsid w:val="00C5241D"/>
    <w:rsid w:val="00C57794"/>
    <w:rsid w:val="00C61C7A"/>
    <w:rsid w:val="00C66261"/>
    <w:rsid w:val="00C669EF"/>
    <w:rsid w:val="00C66C7C"/>
    <w:rsid w:val="00C74028"/>
    <w:rsid w:val="00C766B7"/>
    <w:rsid w:val="00C805B2"/>
    <w:rsid w:val="00C80CBA"/>
    <w:rsid w:val="00C8219E"/>
    <w:rsid w:val="00C82CDF"/>
    <w:rsid w:val="00C86BE5"/>
    <w:rsid w:val="00C90795"/>
    <w:rsid w:val="00C943DA"/>
    <w:rsid w:val="00CA3CFC"/>
    <w:rsid w:val="00CA65CC"/>
    <w:rsid w:val="00CA7142"/>
    <w:rsid w:val="00CB1DB2"/>
    <w:rsid w:val="00CB276C"/>
    <w:rsid w:val="00CB4156"/>
    <w:rsid w:val="00CC7AE8"/>
    <w:rsid w:val="00CD1E73"/>
    <w:rsid w:val="00CD6CA7"/>
    <w:rsid w:val="00CE2227"/>
    <w:rsid w:val="00CE73F9"/>
    <w:rsid w:val="00CF05A1"/>
    <w:rsid w:val="00CF0B69"/>
    <w:rsid w:val="00CF0D3C"/>
    <w:rsid w:val="00CF2676"/>
    <w:rsid w:val="00CF781C"/>
    <w:rsid w:val="00D023E5"/>
    <w:rsid w:val="00D028F7"/>
    <w:rsid w:val="00D04249"/>
    <w:rsid w:val="00D054A1"/>
    <w:rsid w:val="00D05823"/>
    <w:rsid w:val="00D10C5F"/>
    <w:rsid w:val="00D10CF5"/>
    <w:rsid w:val="00D11FF6"/>
    <w:rsid w:val="00D15A67"/>
    <w:rsid w:val="00D20132"/>
    <w:rsid w:val="00D27B4C"/>
    <w:rsid w:val="00D33C09"/>
    <w:rsid w:val="00D33F32"/>
    <w:rsid w:val="00D406C8"/>
    <w:rsid w:val="00D41CBA"/>
    <w:rsid w:val="00D423FE"/>
    <w:rsid w:val="00D638DB"/>
    <w:rsid w:val="00D63A4C"/>
    <w:rsid w:val="00D7053C"/>
    <w:rsid w:val="00D73D27"/>
    <w:rsid w:val="00D74FDD"/>
    <w:rsid w:val="00D76FE9"/>
    <w:rsid w:val="00D8261E"/>
    <w:rsid w:val="00D84250"/>
    <w:rsid w:val="00D85B0D"/>
    <w:rsid w:val="00D86631"/>
    <w:rsid w:val="00D872A6"/>
    <w:rsid w:val="00D87D3C"/>
    <w:rsid w:val="00D930A8"/>
    <w:rsid w:val="00D9352A"/>
    <w:rsid w:val="00D93DAA"/>
    <w:rsid w:val="00D96939"/>
    <w:rsid w:val="00D97CE5"/>
    <w:rsid w:val="00DA2EF1"/>
    <w:rsid w:val="00DA3926"/>
    <w:rsid w:val="00DA568C"/>
    <w:rsid w:val="00DB567B"/>
    <w:rsid w:val="00DB63B5"/>
    <w:rsid w:val="00DB73EE"/>
    <w:rsid w:val="00DC22D3"/>
    <w:rsid w:val="00DC4409"/>
    <w:rsid w:val="00DC5D36"/>
    <w:rsid w:val="00DD7CD0"/>
    <w:rsid w:val="00DE240B"/>
    <w:rsid w:val="00DE24A9"/>
    <w:rsid w:val="00DE273C"/>
    <w:rsid w:val="00DE4493"/>
    <w:rsid w:val="00DF1F56"/>
    <w:rsid w:val="00DF245B"/>
    <w:rsid w:val="00DF3681"/>
    <w:rsid w:val="00DF37CD"/>
    <w:rsid w:val="00DF60D1"/>
    <w:rsid w:val="00DF7289"/>
    <w:rsid w:val="00E03027"/>
    <w:rsid w:val="00E03204"/>
    <w:rsid w:val="00E0380B"/>
    <w:rsid w:val="00E06C25"/>
    <w:rsid w:val="00E111D5"/>
    <w:rsid w:val="00E12B35"/>
    <w:rsid w:val="00E12DEE"/>
    <w:rsid w:val="00E20F80"/>
    <w:rsid w:val="00E21948"/>
    <w:rsid w:val="00E21E69"/>
    <w:rsid w:val="00E23A30"/>
    <w:rsid w:val="00E24AF7"/>
    <w:rsid w:val="00E302E7"/>
    <w:rsid w:val="00E33FA7"/>
    <w:rsid w:val="00E340AD"/>
    <w:rsid w:val="00E3459E"/>
    <w:rsid w:val="00E4666F"/>
    <w:rsid w:val="00E47CD1"/>
    <w:rsid w:val="00E53DBB"/>
    <w:rsid w:val="00E54411"/>
    <w:rsid w:val="00E56882"/>
    <w:rsid w:val="00E60505"/>
    <w:rsid w:val="00E6327B"/>
    <w:rsid w:val="00E721F9"/>
    <w:rsid w:val="00E7266C"/>
    <w:rsid w:val="00E7439F"/>
    <w:rsid w:val="00E7556F"/>
    <w:rsid w:val="00E76BF4"/>
    <w:rsid w:val="00E8561D"/>
    <w:rsid w:val="00E915AC"/>
    <w:rsid w:val="00E93DE9"/>
    <w:rsid w:val="00E940FB"/>
    <w:rsid w:val="00EA258A"/>
    <w:rsid w:val="00EA5D2F"/>
    <w:rsid w:val="00EA6A5E"/>
    <w:rsid w:val="00EB3BBE"/>
    <w:rsid w:val="00EB5B1C"/>
    <w:rsid w:val="00EB671A"/>
    <w:rsid w:val="00EC2855"/>
    <w:rsid w:val="00EC7944"/>
    <w:rsid w:val="00ED5A23"/>
    <w:rsid w:val="00ED6941"/>
    <w:rsid w:val="00EE18EC"/>
    <w:rsid w:val="00EE3848"/>
    <w:rsid w:val="00EE3C10"/>
    <w:rsid w:val="00EE6A3A"/>
    <w:rsid w:val="00EF49A8"/>
    <w:rsid w:val="00EF7204"/>
    <w:rsid w:val="00F05B70"/>
    <w:rsid w:val="00F211EF"/>
    <w:rsid w:val="00F22EE4"/>
    <w:rsid w:val="00F2342C"/>
    <w:rsid w:val="00F32570"/>
    <w:rsid w:val="00F33463"/>
    <w:rsid w:val="00F3463B"/>
    <w:rsid w:val="00F35687"/>
    <w:rsid w:val="00F40BE4"/>
    <w:rsid w:val="00F40C67"/>
    <w:rsid w:val="00F41C8E"/>
    <w:rsid w:val="00F41D03"/>
    <w:rsid w:val="00F460C2"/>
    <w:rsid w:val="00F64C14"/>
    <w:rsid w:val="00F665C1"/>
    <w:rsid w:val="00F67DD1"/>
    <w:rsid w:val="00F8050C"/>
    <w:rsid w:val="00F81AC1"/>
    <w:rsid w:val="00F827D2"/>
    <w:rsid w:val="00F82B0C"/>
    <w:rsid w:val="00F84C6F"/>
    <w:rsid w:val="00F913B1"/>
    <w:rsid w:val="00FA0AD3"/>
    <w:rsid w:val="00FA2B33"/>
    <w:rsid w:val="00FA5A22"/>
    <w:rsid w:val="00FA6CBC"/>
    <w:rsid w:val="00FB038F"/>
    <w:rsid w:val="00FB795C"/>
    <w:rsid w:val="00FC1169"/>
    <w:rsid w:val="00FC4280"/>
    <w:rsid w:val="00FC7815"/>
    <w:rsid w:val="00FD16B8"/>
    <w:rsid w:val="00FD6F5C"/>
    <w:rsid w:val="00FD706A"/>
    <w:rsid w:val="00FE0B0F"/>
    <w:rsid w:val="00FE10F7"/>
    <w:rsid w:val="00FE2A27"/>
    <w:rsid w:val="00FE7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4B955F"/>
  <w15:docId w15:val="{CF8D35BC-3C81-4C1C-9116-6BB9FA72D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1D39"/>
    <w:rPr>
      <w:sz w:val="28"/>
      <w:szCs w:val="28"/>
    </w:rPr>
  </w:style>
  <w:style w:type="paragraph" w:styleId="Heading6">
    <w:name w:val="heading 6"/>
    <w:basedOn w:val="Normal"/>
    <w:next w:val="Normal"/>
    <w:link w:val="Heading6Char"/>
    <w:qFormat/>
    <w:rsid w:val="002C67FF"/>
    <w:pPr>
      <w:spacing w:before="240" w:after="60"/>
      <w:outlineLvl w:val="5"/>
    </w:pPr>
    <w:rPr>
      <w:rFonts w:ascii="Calibri" w:hAnsi="Calibri"/>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B32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6673A"/>
    <w:pPr>
      <w:tabs>
        <w:tab w:val="center" w:pos="4680"/>
        <w:tab w:val="right" w:pos="9360"/>
      </w:tabs>
    </w:pPr>
    <w:rPr>
      <w:lang w:val="x-none" w:eastAsia="x-none"/>
    </w:rPr>
  </w:style>
  <w:style w:type="character" w:customStyle="1" w:styleId="HeaderChar">
    <w:name w:val="Header Char"/>
    <w:link w:val="Header"/>
    <w:uiPriority w:val="99"/>
    <w:rsid w:val="0036673A"/>
    <w:rPr>
      <w:sz w:val="28"/>
      <w:szCs w:val="28"/>
    </w:rPr>
  </w:style>
  <w:style w:type="paragraph" w:styleId="Footer">
    <w:name w:val="footer"/>
    <w:basedOn w:val="Normal"/>
    <w:link w:val="FooterChar"/>
    <w:uiPriority w:val="99"/>
    <w:rsid w:val="0036673A"/>
    <w:pPr>
      <w:tabs>
        <w:tab w:val="center" w:pos="4680"/>
        <w:tab w:val="right" w:pos="9360"/>
      </w:tabs>
    </w:pPr>
    <w:rPr>
      <w:lang w:val="x-none" w:eastAsia="x-none"/>
    </w:rPr>
  </w:style>
  <w:style w:type="character" w:customStyle="1" w:styleId="FooterChar">
    <w:name w:val="Footer Char"/>
    <w:link w:val="Footer"/>
    <w:uiPriority w:val="99"/>
    <w:rsid w:val="0036673A"/>
    <w:rPr>
      <w:sz w:val="28"/>
      <w:szCs w:val="28"/>
    </w:rPr>
  </w:style>
  <w:style w:type="character" w:styleId="Hyperlink">
    <w:name w:val="Hyperlink"/>
    <w:unhideWhenUsed/>
    <w:rsid w:val="00214E86"/>
    <w:rPr>
      <w:color w:val="0000FF"/>
      <w:u w:val="single"/>
    </w:rPr>
  </w:style>
  <w:style w:type="character" w:styleId="FollowedHyperlink">
    <w:name w:val="FollowedHyperlink"/>
    <w:uiPriority w:val="99"/>
    <w:rsid w:val="006D7FC2"/>
    <w:rPr>
      <w:color w:val="800080"/>
      <w:u w:val="single"/>
    </w:rPr>
  </w:style>
  <w:style w:type="paragraph" w:styleId="ListParagraph">
    <w:name w:val="List Paragraph"/>
    <w:basedOn w:val="Normal"/>
    <w:uiPriority w:val="34"/>
    <w:qFormat/>
    <w:rsid w:val="007E74A5"/>
    <w:pPr>
      <w:spacing w:after="160" w:line="259" w:lineRule="auto"/>
      <w:ind w:left="720"/>
      <w:contextualSpacing/>
    </w:pPr>
    <w:rPr>
      <w:rFonts w:eastAsia="Calibri" w:cs="Arial"/>
      <w:color w:val="000000"/>
      <w:szCs w:val="18"/>
    </w:rPr>
  </w:style>
  <w:style w:type="character" w:customStyle="1" w:styleId="fontstyle01">
    <w:name w:val="fontstyle01"/>
    <w:rsid w:val="00E0380B"/>
    <w:rPr>
      <w:rFonts w:ascii="Times New Roman" w:hAnsi="Times New Roman" w:cs="Times New Roman" w:hint="default"/>
      <w:b w:val="0"/>
      <w:bCs w:val="0"/>
      <w:i w:val="0"/>
      <w:iCs w:val="0"/>
      <w:color w:val="000000"/>
      <w:sz w:val="28"/>
      <w:szCs w:val="28"/>
    </w:rPr>
  </w:style>
  <w:style w:type="paragraph" w:customStyle="1" w:styleId="xl67">
    <w:name w:val="xl67"/>
    <w:basedOn w:val="Normal"/>
    <w:uiPriority w:val="99"/>
    <w:rsid w:val="00E038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SG" w:eastAsia="en-SG"/>
    </w:rPr>
  </w:style>
  <w:style w:type="character" w:customStyle="1" w:styleId="Heading6Char">
    <w:name w:val="Heading 6 Char"/>
    <w:link w:val="Heading6"/>
    <w:rsid w:val="002C67FF"/>
    <w:rPr>
      <w:rFonts w:ascii="Calibri" w:hAnsi="Calibri"/>
      <w:b/>
      <w:bCs/>
      <w:sz w:val="22"/>
      <w:szCs w:val="22"/>
      <w:lang w:val="x-none" w:eastAsia="x-none"/>
    </w:rPr>
  </w:style>
  <w:style w:type="paragraph" w:styleId="NormalWeb">
    <w:name w:val="Normal (Web)"/>
    <w:basedOn w:val="Normal"/>
    <w:uiPriority w:val="99"/>
    <w:rsid w:val="002C67FF"/>
    <w:pPr>
      <w:spacing w:before="100" w:beforeAutospacing="1" w:after="100" w:afterAutospacing="1"/>
    </w:pPr>
    <w:rPr>
      <w:sz w:val="24"/>
      <w:szCs w:val="24"/>
    </w:rPr>
  </w:style>
  <w:style w:type="character" w:styleId="PageNumber">
    <w:name w:val="page number"/>
    <w:basedOn w:val="DefaultParagraphFont"/>
    <w:rsid w:val="002C67FF"/>
  </w:style>
  <w:style w:type="paragraph" w:customStyle="1" w:styleId="pf0">
    <w:name w:val="pf0"/>
    <w:basedOn w:val="Normal"/>
    <w:uiPriority w:val="99"/>
    <w:rsid w:val="002C67FF"/>
    <w:pPr>
      <w:spacing w:before="100" w:beforeAutospacing="1" w:after="100" w:afterAutospacing="1"/>
    </w:pPr>
    <w:rPr>
      <w:sz w:val="24"/>
      <w:szCs w:val="24"/>
    </w:rPr>
  </w:style>
  <w:style w:type="paragraph" w:customStyle="1" w:styleId="Default">
    <w:name w:val="Default"/>
    <w:uiPriority w:val="99"/>
    <w:rsid w:val="002C67FF"/>
    <w:pPr>
      <w:autoSpaceDE w:val="0"/>
      <w:autoSpaceDN w:val="0"/>
      <w:adjustRightInd w:val="0"/>
    </w:pPr>
    <w:rPr>
      <w:rFonts w:eastAsia="Calibri"/>
      <w:color w:val="000000"/>
      <w:sz w:val="24"/>
      <w:szCs w:val="24"/>
    </w:rPr>
  </w:style>
  <w:style w:type="character" w:customStyle="1" w:styleId="Heading1">
    <w:name w:val="Heading #1_"/>
    <w:link w:val="Heading10"/>
    <w:rsid w:val="002C67FF"/>
    <w:rPr>
      <w:b/>
      <w:bCs/>
      <w:sz w:val="28"/>
      <w:szCs w:val="28"/>
    </w:rPr>
  </w:style>
  <w:style w:type="paragraph" w:customStyle="1" w:styleId="Heading10">
    <w:name w:val="Heading #1"/>
    <w:basedOn w:val="Normal"/>
    <w:link w:val="Heading1"/>
    <w:rsid w:val="002C67FF"/>
    <w:pPr>
      <w:widowControl w:val="0"/>
      <w:spacing w:after="100"/>
      <w:ind w:firstLine="730"/>
      <w:outlineLvl w:val="0"/>
    </w:pPr>
    <w:rPr>
      <w:b/>
      <w:bCs/>
    </w:rPr>
  </w:style>
  <w:style w:type="paragraph" w:styleId="FootnoteText">
    <w:name w:val="footnote text"/>
    <w:basedOn w:val="Normal"/>
    <w:link w:val="FootnoteTextChar"/>
    <w:uiPriority w:val="99"/>
    <w:rsid w:val="006D3AA3"/>
    <w:rPr>
      <w:sz w:val="20"/>
      <w:szCs w:val="20"/>
    </w:rPr>
  </w:style>
  <w:style w:type="character" w:customStyle="1" w:styleId="FootnoteTextChar">
    <w:name w:val="Footnote Text Char"/>
    <w:basedOn w:val="DefaultParagraphFont"/>
    <w:link w:val="FootnoteText"/>
    <w:uiPriority w:val="99"/>
    <w:rsid w:val="006D3AA3"/>
  </w:style>
  <w:style w:type="character" w:styleId="FootnoteReference">
    <w:name w:val="footnote reference"/>
    <w:rsid w:val="006D3AA3"/>
    <w:rPr>
      <w:vertAlign w:val="superscript"/>
    </w:rPr>
  </w:style>
  <w:style w:type="paragraph" w:customStyle="1" w:styleId="msonormal0">
    <w:name w:val="msonormal"/>
    <w:basedOn w:val="Normal"/>
    <w:uiPriority w:val="99"/>
    <w:rsid w:val="0021400B"/>
    <w:pPr>
      <w:spacing w:before="100" w:beforeAutospacing="1" w:after="100" w:afterAutospacing="1"/>
    </w:pPr>
    <w:rPr>
      <w:sz w:val="24"/>
      <w:szCs w:val="24"/>
    </w:rPr>
  </w:style>
  <w:style w:type="character" w:styleId="CommentReference">
    <w:name w:val="annotation reference"/>
    <w:rsid w:val="00306D3D"/>
    <w:rPr>
      <w:sz w:val="16"/>
      <w:szCs w:val="16"/>
    </w:rPr>
  </w:style>
  <w:style w:type="paragraph" w:styleId="CommentText">
    <w:name w:val="annotation text"/>
    <w:basedOn w:val="Normal"/>
    <w:link w:val="CommentTextChar"/>
    <w:uiPriority w:val="99"/>
    <w:rsid w:val="00306D3D"/>
    <w:rPr>
      <w:sz w:val="20"/>
      <w:szCs w:val="20"/>
    </w:rPr>
  </w:style>
  <w:style w:type="character" w:customStyle="1" w:styleId="CommentTextChar">
    <w:name w:val="Comment Text Char"/>
    <w:basedOn w:val="DefaultParagraphFont"/>
    <w:link w:val="CommentText"/>
    <w:uiPriority w:val="99"/>
    <w:rsid w:val="00306D3D"/>
  </w:style>
  <w:style w:type="paragraph" w:styleId="CommentSubject">
    <w:name w:val="annotation subject"/>
    <w:basedOn w:val="CommentText"/>
    <w:next w:val="CommentText"/>
    <w:link w:val="CommentSubjectChar"/>
    <w:uiPriority w:val="99"/>
    <w:rsid w:val="00306D3D"/>
    <w:rPr>
      <w:b/>
      <w:bCs/>
    </w:rPr>
  </w:style>
  <w:style w:type="character" w:customStyle="1" w:styleId="CommentSubjectChar">
    <w:name w:val="Comment Subject Char"/>
    <w:link w:val="CommentSubject"/>
    <w:uiPriority w:val="99"/>
    <w:rsid w:val="00306D3D"/>
    <w:rPr>
      <w:b/>
      <w:bCs/>
    </w:rPr>
  </w:style>
  <w:style w:type="paragraph" w:customStyle="1" w:styleId="Char4">
    <w:name w:val="Char4"/>
    <w:basedOn w:val="Normal"/>
    <w:uiPriority w:val="99"/>
    <w:semiHidden/>
    <w:rsid w:val="00DC4409"/>
    <w:pPr>
      <w:spacing w:after="160" w:line="240" w:lineRule="exact"/>
    </w:pPr>
    <w:rPr>
      <w:rFonts w:ascii="Arial" w:hAnsi="Arial" w:cs="Arial"/>
      <w:sz w:val="22"/>
      <w:szCs w:val="22"/>
    </w:rPr>
  </w:style>
  <w:style w:type="paragraph" w:styleId="BalloonText">
    <w:name w:val="Balloon Text"/>
    <w:basedOn w:val="Normal"/>
    <w:link w:val="BalloonTextChar"/>
    <w:uiPriority w:val="99"/>
    <w:unhideWhenUsed/>
    <w:rsid w:val="0041243D"/>
    <w:rPr>
      <w:rFonts w:ascii="Tahoma" w:hAnsi="Tahoma" w:cs="Tahoma"/>
      <w:sz w:val="16"/>
      <w:szCs w:val="16"/>
    </w:rPr>
  </w:style>
  <w:style w:type="character" w:customStyle="1" w:styleId="BalloonTextChar">
    <w:name w:val="Balloon Text Char"/>
    <w:basedOn w:val="DefaultParagraphFont"/>
    <w:link w:val="BalloonText"/>
    <w:uiPriority w:val="99"/>
    <w:rsid w:val="0041243D"/>
    <w:rPr>
      <w:rFonts w:ascii="Tahoma" w:hAnsi="Tahoma" w:cs="Tahoma"/>
      <w:sz w:val="16"/>
      <w:szCs w:val="16"/>
    </w:rPr>
  </w:style>
  <w:style w:type="paragraph" w:customStyle="1" w:styleId="CharCharCharCharCharCharCharCharCharCharCharCharChar">
    <w:name w:val="Char Char Char Char Char Char Char Char Char Char Char Char Char"/>
    <w:autoRedefine/>
    <w:uiPriority w:val="99"/>
    <w:rsid w:val="0041243D"/>
    <w:pPr>
      <w:tabs>
        <w:tab w:val="left" w:pos="1152"/>
      </w:tabs>
      <w:spacing w:before="120" w:after="120" w:line="312" w:lineRule="auto"/>
    </w:pPr>
    <w:rPr>
      <w:rFonts w:ascii="VNI-Helve" w:eastAsia="VNI-Times" w:hAnsi="VNI-Helve" w:cs="VNI-Helve"/>
      <w:sz w:val="26"/>
      <w:szCs w:val="26"/>
    </w:rPr>
  </w:style>
  <w:style w:type="paragraph" w:styleId="BodyText">
    <w:name w:val="Body Text"/>
    <w:basedOn w:val="Normal"/>
    <w:link w:val="BodyTextChar"/>
    <w:uiPriority w:val="99"/>
    <w:rsid w:val="0041243D"/>
    <w:pPr>
      <w:spacing w:after="120"/>
    </w:pPr>
  </w:style>
  <w:style w:type="character" w:customStyle="1" w:styleId="BodyTextChar">
    <w:name w:val="Body Text Char"/>
    <w:basedOn w:val="DefaultParagraphFont"/>
    <w:link w:val="BodyText"/>
    <w:uiPriority w:val="99"/>
    <w:rsid w:val="0041243D"/>
    <w:rPr>
      <w:sz w:val="28"/>
      <w:szCs w:val="28"/>
    </w:rPr>
  </w:style>
  <w:style w:type="paragraph" w:customStyle="1" w:styleId="CharCharChar">
    <w:name w:val="Char Char Char"/>
    <w:basedOn w:val="Normal"/>
    <w:uiPriority w:val="99"/>
    <w:rsid w:val="0041243D"/>
    <w:pPr>
      <w:spacing w:after="160" w:line="240" w:lineRule="exact"/>
    </w:pPr>
    <w:rPr>
      <w:rFonts w:ascii="Tahoma" w:hAnsi="Tahoma" w:cs="Tahoma"/>
      <w:sz w:val="20"/>
      <w:szCs w:val="20"/>
    </w:rPr>
  </w:style>
  <w:style w:type="character" w:customStyle="1" w:styleId="labellabel-info">
    <w:name w:val="label label-info"/>
    <w:basedOn w:val="DefaultParagraphFont"/>
    <w:rsid w:val="0041243D"/>
  </w:style>
  <w:style w:type="character" w:customStyle="1" w:styleId="labellabel-success">
    <w:name w:val="label label-success"/>
    <w:basedOn w:val="DefaultParagraphFont"/>
    <w:rsid w:val="0041243D"/>
  </w:style>
  <w:style w:type="character" w:customStyle="1" w:styleId="text-slogan2">
    <w:name w:val="text-slogan2"/>
    <w:basedOn w:val="DefaultParagraphFont"/>
    <w:rsid w:val="0041243D"/>
  </w:style>
  <w:style w:type="paragraph" w:styleId="Revision">
    <w:name w:val="Revision"/>
    <w:hidden/>
    <w:uiPriority w:val="99"/>
    <w:semiHidden/>
    <w:rsid w:val="0041243D"/>
    <w:rPr>
      <w:sz w:val="28"/>
      <w:szCs w:val="28"/>
    </w:rPr>
  </w:style>
  <w:style w:type="character" w:customStyle="1" w:styleId="apple-converted-space">
    <w:name w:val="apple-converted-space"/>
    <w:basedOn w:val="DefaultParagraphFont"/>
    <w:rsid w:val="00A92B6C"/>
  </w:style>
  <w:style w:type="character" w:customStyle="1" w:styleId="whitespace-normal">
    <w:name w:val="whitespace-normal"/>
    <w:basedOn w:val="DefaultParagraphFont"/>
    <w:rsid w:val="0035098D"/>
  </w:style>
  <w:style w:type="character" w:styleId="Strong">
    <w:name w:val="Strong"/>
    <w:basedOn w:val="DefaultParagraphFont"/>
    <w:uiPriority w:val="22"/>
    <w:qFormat/>
    <w:rsid w:val="00D73D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027691">
      <w:bodyDiv w:val="1"/>
      <w:marLeft w:val="0"/>
      <w:marRight w:val="0"/>
      <w:marTop w:val="0"/>
      <w:marBottom w:val="0"/>
      <w:divBdr>
        <w:top w:val="none" w:sz="0" w:space="0" w:color="auto"/>
        <w:left w:val="none" w:sz="0" w:space="0" w:color="auto"/>
        <w:bottom w:val="none" w:sz="0" w:space="0" w:color="auto"/>
        <w:right w:val="none" w:sz="0" w:space="0" w:color="auto"/>
      </w:divBdr>
    </w:div>
    <w:div w:id="600145580">
      <w:bodyDiv w:val="1"/>
      <w:marLeft w:val="0"/>
      <w:marRight w:val="0"/>
      <w:marTop w:val="0"/>
      <w:marBottom w:val="0"/>
      <w:divBdr>
        <w:top w:val="none" w:sz="0" w:space="0" w:color="auto"/>
        <w:left w:val="none" w:sz="0" w:space="0" w:color="auto"/>
        <w:bottom w:val="none" w:sz="0" w:space="0" w:color="auto"/>
        <w:right w:val="none" w:sz="0" w:space="0" w:color="auto"/>
      </w:divBdr>
    </w:div>
    <w:div w:id="617683025">
      <w:bodyDiv w:val="1"/>
      <w:marLeft w:val="0"/>
      <w:marRight w:val="0"/>
      <w:marTop w:val="0"/>
      <w:marBottom w:val="0"/>
      <w:divBdr>
        <w:top w:val="none" w:sz="0" w:space="0" w:color="auto"/>
        <w:left w:val="none" w:sz="0" w:space="0" w:color="auto"/>
        <w:bottom w:val="none" w:sz="0" w:space="0" w:color="auto"/>
        <w:right w:val="none" w:sz="0" w:space="0" w:color="auto"/>
      </w:divBdr>
    </w:div>
    <w:div w:id="739787400">
      <w:bodyDiv w:val="1"/>
      <w:marLeft w:val="0"/>
      <w:marRight w:val="0"/>
      <w:marTop w:val="0"/>
      <w:marBottom w:val="0"/>
      <w:divBdr>
        <w:top w:val="none" w:sz="0" w:space="0" w:color="auto"/>
        <w:left w:val="none" w:sz="0" w:space="0" w:color="auto"/>
        <w:bottom w:val="none" w:sz="0" w:space="0" w:color="auto"/>
        <w:right w:val="none" w:sz="0" w:space="0" w:color="auto"/>
      </w:divBdr>
    </w:div>
    <w:div w:id="871261171">
      <w:bodyDiv w:val="1"/>
      <w:marLeft w:val="0"/>
      <w:marRight w:val="0"/>
      <w:marTop w:val="0"/>
      <w:marBottom w:val="0"/>
      <w:divBdr>
        <w:top w:val="none" w:sz="0" w:space="0" w:color="auto"/>
        <w:left w:val="none" w:sz="0" w:space="0" w:color="auto"/>
        <w:bottom w:val="none" w:sz="0" w:space="0" w:color="auto"/>
        <w:right w:val="none" w:sz="0" w:space="0" w:color="auto"/>
      </w:divBdr>
    </w:div>
    <w:div w:id="1208445662">
      <w:bodyDiv w:val="1"/>
      <w:marLeft w:val="0"/>
      <w:marRight w:val="0"/>
      <w:marTop w:val="0"/>
      <w:marBottom w:val="0"/>
      <w:divBdr>
        <w:top w:val="none" w:sz="0" w:space="0" w:color="auto"/>
        <w:left w:val="none" w:sz="0" w:space="0" w:color="auto"/>
        <w:bottom w:val="none" w:sz="0" w:space="0" w:color="auto"/>
        <w:right w:val="none" w:sz="0" w:space="0" w:color="auto"/>
      </w:divBdr>
    </w:div>
    <w:div w:id="1221137282">
      <w:bodyDiv w:val="1"/>
      <w:marLeft w:val="0"/>
      <w:marRight w:val="0"/>
      <w:marTop w:val="0"/>
      <w:marBottom w:val="0"/>
      <w:divBdr>
        <w:top w:val="none" w:sz="0" w:space="0" w:color="auto"/>
        <w:left w:val="none" w:sz="0" w:space="0" w:color="auto"/>
        <w:bottom w:val="none" w:sz="0" w:space="0" w:color="auto"/>
        <w:right w:val="none" w:sz="0" w:space="0" w:color="auto"/>
      </w:divBdr>
    </w:div>
    <w:div w:id="1712025520">
      <w:bodyDiv w:val="1"/>
      <w:marLeft w:val="0"/>
      <w:marRight w:val="0"/>
      <w:marTop w:val="0"/>
      <w:marBottom w:val="0"/>
      <w:divBdr>
        <w:top w:val="none" w:sz="0" w:space="0" w:color="auto"/>
        <w:left w:val="none" w:sz="0" w:space="0" w:color="auto"/>
        <w:bottom w:val="none" w:sz="0" w:space="0" w:color="auto"/>
        <w:right w:val="none" w:sz="0" w:space="0" w:color="auto"/>
      </w:divBdr>
    </w:div>
    <w:div w:id="1718626753">
      <w:bodyDiv w:val="1"/>
      <w:marLeft w:val="0"/>
      <w:marRight w:val="0"/>
      <w:marTop w:val="0"/>
      <w:marBottom w:val="0"/>
      <w:divBdr>
        <w:top w:val="none" w:sz="0" w:space="0" w:color="auto"/>
        <w:left w:val="none" w:sz="0" w:space="0" w:color="auto"/>
        <w:bottom w:val="none" w:sz="0" w:space="0" w:color="auto"/>
        <w:right w:val="none" w:sz="0" w:space="0" w:color="auto"/>
      </w:divBdr>
    </w:div>
    <w:div w:id="2064981272">
      <w:bodyDiv w:val="1"/>
      <w:marLeft w:val="0"/>
      <w:marRight w:val="0"/>
      <w:marTop w:val="0"/>
      <w:marBottom w:val="0"/>
      <w:divBdr>
        <w:top w:val="none" w:sz="0" w:space="0" w:color="auto"/>
        <w:left w:val="none" w:sz="0" w:space="0" w:color="auto"/>
        <w:bottom w:val="none" w:sz="0" w:space="0" w:color="auto"/>
        <w:right w:val="none" w:sz="0" w:space="0" w:color="auto"/>
      </w:divBdr>
    </w:div>
    <w:div w:id="206582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382C7-0617-494E-9DA7-7C9BAC784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8</Pages>
  <Words>2392</Words>
  <Characters>13637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UBND TỈNH QUẢNG BÌNH</vt:lpstr>
    </vt:vector>
  </TitlesOfParts>
  <Company>home</Company>
  <LinksUpToDate>false</LinksUpToDate>
  <CharactersWithSpaces>15998</CharactersWithSpaces>
  <SharedDoc>false</SharedDoc>
  <HLinks>
    <vt:vector size="6" baseType="variant">
      <vt:variant>
        <vt:i4>2687010</vt:i4>
      </vt:variant>
      <vt:variant>
        <vt:i4>0</vt:i4>
      </vt:variant>
      <vt:variant>
        <vt:i4>0</vt:i4>
      </vt:variant>
      <vt:variant>
        <vt:i4>5</vt:i4>
      </vt:variant>
      <vt:variant>
        <vt:lpwstr>https://stttt.quangbinh.gov.vn/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QUẢNG BÌNH</dc:title>
  <dc:creator>NP-COMPUTER</dc:creator>
  <cp:lastModifiedBy>duc bui minh</cp:lastModifiedBy>
  <cp:revision>86</cp:revision>
  <cp:lastPrinted>2021-05-14T03:18:00Z</cp:lastPrinted>
  <dcterms:created xsi:type="dcterms:W3CDTF">2026-07-30T02:14:00Z</dcterms:created>
  <dcterms:modified xsi:type="dcterms:W3CDTF">2026-08-03T07:49:00Z</dcterms:modified>
</cp:coreProperties>
</file>